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308" w:type="dxa"/>
        <w:tblLook w:val="04A0"/>
      </w:tblPr>
      <w:tblGrid>
        <w:gridCol w:w="5353"/>
        <w:gridCol w:w="4501"/>
        <w:gridCol w:w="454"/>
      </w:tblGrid>
      <w:tr w:rsidR="00512D49" w:rsidTr="00450DA5">
        <w:trPr>
          <w:gridAfter w:val="1"/>
          <w:wAfter w:w="454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2D49" w:rsidRDefault="00B927EA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12D49" w:rsidRDefault="007D250E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7D250E" w:rsidRDefault="007D250E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районної ради</w:t>
            </w:r>
          </w:p>
          <w:p w:rsidR="007D250E" w:rsidRDefault="007D250E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внесення змін і доповнень до Положення про порядок </w:t>
            </w:r>
            <w:r w:rsidR="004E5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</w:t>
            </w:r>
            <w:r w:rsidR="00A43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майна спільної власності територіальних громад Новгород-Сіверського району в оренду»</w:t>
            </w:r>
          </w:p>
          <w:p w:rsidR="00A4333A" w:rsidRDefault="00B927EA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43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_____ березня 2017 року №</w:t>
            </w:r>
          </w:p>
        </w:tc>
      </w:tr>
      <w:tr w:rsidR="00450DA5" w:rsidTr="00450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308" w:type="dxa"/>
            <w:gridSpan w:val="3"/>
          </w:tcPr>
          <w:p w:rsidR="00450DA5" w:rsidRDefault="00450DA5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927EA" w:rsidRDefault="00B927EA" w:rsidP="0016332E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EA" w:rsidRDefault="00B927EA" w:rsidP="0016332E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7D" w:rsidRDefault="00895E7D" w:rsidP="00895E7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І ДОПОВНЕННЯ</w:t>
      </w:r>
    </w:p>
    <w:p w:rsidR="00895E7D" w:rsidRDefault="00895E7D" w:rsidP="00895E7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 про порядок передачі майна спільної власності територіальних громад Новгород-Сіверського району в оренду</w:t>
      </w:r>
    </w:p>
    <w:p w:rsidR="00B927EA" w:rsidRDefault="00B927EA" w:rsidP="00412D5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D0C" w:rsidRPr="00412D5F" w:rsidRDefault="00824998" w:rsidP="00412D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12D5F" w:rsidRPr="00412D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95E7D" w:rsidRPr="00412D5F">
        <w:rPr>
          <w:rFonts w:ascii="Times New Roman" w:hAnsi="Times New Roman" w:cs="Times New Roman"/>
          <w:sz w:val="28"/>
          <w:szCs w:val="28"/>
          <w:lang w:val="uk-UA"/>
        </w:rPr>
        <w:t xml:space="preserve"> пункті 6 розділу 1 слово «конкурентних» замінити словом «конкурсних»</w:t>
      </w:r>
      <w:r w:rsidR="00060D0C" w:rsidRPr="00412D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0EC" w:rsidRDefault="003B00EC" w:rsidP="00895E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D43" w:rsidRDefault="00A51C21" w:rsidP="00895E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34D43">
        <w:rPr>
          <w:rFonts w:ascii="Times New Roman" w:hAnsi="Times New Roman" w:cs="Times New Roman"/>
          <w:sz w:val="28"/>
          <w:szCs w:val="28"/>
          <w:lang w:val="uk-UA"/>
        </w:rPr>
        <w:t xml:space="preserve"> У розділі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5E7D" w:rsidRDefault="00334D43" w:rsidP="00334D4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3FFB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FC78B3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413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C21">
        <w:rPr>
          <w:rFonts w:ascii="Times New Roman" w:hAnsi="Times New Roman" w:cs="Times New Roman"/>
          <w:sz w:val="28"/>
          <w:szCs w:val="28"/>
          <w:lang w:val="uk-UA"/>
        </w:rPr>
        <w:t xml:space="preserve">викласти у </w:t>
      </w:r>
      <w:r w:rsidR="00FF2C3E">
        <w:rPr>
          <w:rFonts w:ascii="Times New Roman" w:hAnsi="Times New Roman" w:cs="Times New Roman"/>
          <w:sz w:val="28"/>
          <w:szCs w:val="28"/>
          <w:lang w:val="uk-UA"/>
        </w:rPr>
        <w:t>такій</w:t>
      </w:r>
      <w:r w:rsidR="00A51C21">
        <w:rPr>
          <w:rFonts w:ascii="Times New Roman" w:hAnsi="Times New Roman" w:cs="Times New Roman"/>
          <w:sz w:val="28"/>
          <w:szCs w:val="28"/>
          <w:lang w:val="uk-UA"/>
        </w:rPr>
        <w:t xml:space="preserve"> редакції:</w:t>
      </w:r>
    </w:p>
    <w:p w:rsidR="00171792" w:rsidRDefault="00A51C21" w:rsidP="00B137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80F2F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Фізичні та юридичні особи, які мають намір укласти договір оренди цілісного майнового комплексу комунального підприємства, його структурного підрозділу направляють на адресу орендодавця заяву про намір узяти в оренду майно з зазначенням </w:t>
      </w:r>
      <w:r w:rsidR="002845F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айменування</w:t>
      </w:r>
      <w:r w:rsidR="009B46F3">
        <w:rPr>
          <w:rFonts w:ascii="Times New Roman" w:hAnsi="Times New Roman" w:cs="Times New Roman"/>
          <w:sz w:val="28"/>
          <w:szCs w:val="28"/>
          <w:lang w:val="uk-UA"/>
        </w:rPr>
        <w:t>, місцезнаходження (місця проживання), платіжних реквізитів заявника</w:t>
      </w:r>
      <w:r w:rsidR="00422062">
        <w:rPr>
          <w:rFonts w:ascii="Times New Roman" w:hAnsi="Times New Roman" w:cs="Times New Roman"/>
          <w:sz w:val="28"/>
          <w:szCs w:val="28"/>
          <w:lang w:val="uk-UA"/>
        </w:rPr>
        <w:t xml:space="preserve"> та додаються наступні документи:</w:t>
      </w:r>
    </w:p>
    <w:p w:rsidR="00413FFB" w:rsidRDefault="00171792" w:rsidP="0017179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3FFB">
        <w:rPr>
          <w:rFonts w:ascii="Times New Roman" w:hAnsi="Times New Roman" w:cs="Times New Roman"/>
          <w:sz w:val="28"/>
          <w:szCs w:val="28"/>
          <w:lang w:val="uk-UA"/>
        </w:rPr>
        <w:t>проект договору</w:t>
      </w:r>
      <w:r w:rsidR="003B00EC">
        <w:rPr>
          <w:rFonts w:ascii="Times New Roman" w:hAnsi="Times New Roman" w:cs="Times New Roman"/>
          <w:sz w:val="28"/>
          <w:szCs w:val="28"/>
          <w:lang w:val="uk-UA"/>
        </w:rPr>
        <w:t xml:space="preserve"> оренди;</w:t>
      </w:r>
      <w:r w:rsidR="00413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1792" w:rsidRPr="00171792" w:rsidRDefault="00413FFB" w:rsidP="0017179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22062" w:rsidRPr="00171792">
        <w:rPr>
          <w:rFonts w:ascii="Times New Roman" w:hAnsi="Times New Roman" w:cs="Times New Roman"/>
          <w:sz w:val="28"/>
          <w:szCs w:val="28"/>
          <w:lang w:val="uk-UA"/>
        </w:rPr>
        <w:t>копія установчих документів/ паспорту</w:t>
      </w:r>
      <w:r w:rsidR="00412981">
        <w:rPr>
          <w:rFonts w:ascii="Times New Roman" w:hAnsi="Times New Roman" w:cs="Times New Roman"/>
          <w:sz w:val="28"/>
          <w:szCs w:val="28"/>
          <w:lang w:val="uk-UA"/>
        </w:rPr>
        <w:t xml:space="preserve"> та облікової картки платника податків</w:t>
      </w:r>
      <w:r w:rsidR="00422062" w:rsidRPr="00171792">
        <w:rPr>
          <w:rFonts w:ascii="Times New Roman" w:hAnsi="Times New Roman" w:cs="Times New Roman"/>
          <w:sz w:val="28"/>
          <w:szCs w:val="28"/>
          <w:lang w:val="uk-UA"/>
        </w:rPr>
        <w:t xml:space="preserve"> (для фізичної особи);  </w:t>
      </w:r>
    </w:p>
    <w:p w:rsidR="00422062" w:rsidRPr="005649DB" w:rsidRDefault="00171792" w:rsidP="0017179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22062" w:rsidRPr="00171792">
        <w:rPr>
          <w:rFonts w:ascii="Times New Roman" w:hAnsi="Times New Roman" w:cs="Times New Roman"/>
          <w:sz w:val="28"/>
          <w:szCs w:val="28"/>
          <w:lang w:val="uk-UA"/>
        </w:rPr>
        <w:t>виписк</w:t>
      </w:r>
      <w:r w:rsidRPr="001717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22062" w:rsidRPr="00171792">
        <w:rPr>
          <w:rFonts w:ascii="Times New Roman" w:hAnsi="Times New Roman" w:cs="Times New Roman"/>
          <w:sz w:val="28"/>
          <w:szCs w:val="28"/>
          <w:lang w:val="uk-UA"/>
        </w:rPr>
        <w:t xml:space="preserve"> з Єдиного державного реєстру юридичних осіб, фізичних осіб – </w:t>
      </w:r>
      <w:r w:rsidR="00422062" w:rsidRPr="005649DB">
        <w:rPr>
          <w:rFonts w:ascii="Times New Roman" w:hAnsi="Times New Roman" w:cs="Times New Roman"/>
          <w:sz w:val="28"/>
          <w:szCs w:val="28"/>
          <w:lang w:val="uk-UA"/>
        </w:rPr>
        <w:t>підприємців та громадських формувань;</w:t>
      </w:r>
    </w:p>
    <w:p w:rsidR="005649DB" w:rsidRPr="00437708" w:rsidRDefault="00171792" w:rsidP="0043770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9DB">
        <w:rPr>
          <w:rFonts w:ascii="Times New Roman" w:hAnsi="Times New Roman" w:cs="Times New Roman"/>
          <w:sz w:val="28"/>
          <w:szCs w:val="28"/>
          <w:lang w:val="uk-UA"/>
        </w:rPr>
        <w:t>- копія довідки</w:t>
      </w:r>
      <w:r w:rsidR="00422062" w:rsidRPr="005649DB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5649DB">
        <w:rPr>
          <w:rFonts w:ascii="Times New Roman" w:hAnsi="Times New Roman" w:cs="Times New Roman"/>
          <w:sz w:val="28"/>
          <w:szCs w:val="28"/>
          <w:lang w:val="uk-UA"/>
        </w:rPr>
        <w:t>взяття на 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платника податків</w:t>
      </w:r>
      <w:r w:rsidR="00AA02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0283" w:rsidRPr="00AA0283" w:rsidRDefault="00AA0283" w:rsidP="00AA028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окремих випадках , передбачених законодавством, подаються:</w:t>
      </w:r>
    </w:p>
    <w:p w:rsidR="003B00EC" w:rsidRDefault="00413FFB" w:rsidP="0017179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витяг з протоколу загальних зборів (конференції) трудового колективу працівників підприємства, його структурного під</w:t>
      </w:r>
      <w:r w:rsidR="003B00EC">
        <w:rPr>
          <w:rFonts w:ascii="Times New Roman" w:hAnsi="Times New Roman" w:cs="Times New Roman"/>
          <w:sz w:val="28"/>
          <w:szCs w:val="28"/>
          <w:lang w:val="uk-UA"/>
        </w:rPr>
        <w:t>розділу про рішення щодо створення господарського товариства та затвердження статуту;</w:t>
      </w:r>
    </w:p>
    <w:p w:rsidR="00A51C21" w:rsidRPr="00AA0283" w:rsidRDefault="003B00EC" w:rsidP="0017179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283">
        <w:rPr>
          <w:rFonts w:ascii="Times New Roman" w:hAnsi="Times New Roman" w:cs="Times New Roman"/>
          <w:sz w:val="28"/>
          <w:szCs w:val="28"/>
          <w:lang w:val="uk-UA"/>
        </w:rPr>
        <w:t>- витяг з протоколу загальних зборів (конференції) трудового колективу працівників підприємства, його структурного підрозділу про рішення взяти в оренду цілісний майновий комплекс</w:t>
      </w:r>
      <w:r w:rsidR="00AA0283" w:rsidRPr="00AA02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0283" w:rsidRDefault="00AA0283" w:rsidP="0017179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A0283">
        <w:rPr>
          <w:rStyle w:val="rvts0"/>
          <w:rFonts w:ascii="Times New Roman" w:hAnsi="Times New Roman" w:cs="Times New Roman"/>
          <w:sz w:val="28"/>
          <w:szCs w:val="28"/>
          <w:lang w:val="uk-UA"/>
        </w:rPr>
        <w:t>копія ліцензії орендаря на провадження певного виду господарської діяльності, що підлягає ліцензуванню (у разі якщо на об’єкті оренди передбачається здійснення діяльності, що підлягає ліцензуванню)</w:t>
      </w:r>
      <w:r w:rsidR="0049586B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  <w:r w:rsidR="006B6F59">
        <w:rPr>
          <w:rStyle w:val="rvts0"/>
          <w:rFonts w:ascii="Times New Roman" w:hAnsi="Times New Roman" w:cs="Times New Roman"/>
          <w:sz w:val="28"/>
          <w:szCs w:val="28"/>
          <w:lang w:val="uk-UA"/>
        </w:rPr>
        <w:t>»</w:t>
      </w:r>
      <w:r w:rsidR="00D44350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904463" w:rsidRDefault="00904463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B558B7" w:rsidRDefault="00904463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558B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У розділі </w:t>
      </w:r>
      <w:r w:rsidR="007822C8">
        <w:rPr>
          <w:rStyle w:val="rvts0"/>
          <w:rFonts w:ascii="Times New Roman" w:hAnsi="Times New Roman" w:cs="Times New Roman"/>
          <w:sz w:val="28"/>
          <w:szCs w:val="28"/>
          <w:lang w:val="uk-UA"/>
        </w:rPr>
        <w:t>3:</w:t>
      </w:r>
    </w:p>
    <w:p w:rsidR="00904463" w:rsidRDefault="00C146F5" w:rsidP="00B558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п</w:t>
      </w:r>
      <w:r w:rsidR="00B1377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ункт 17 викласти у </w:t>
      </w:r>
      <w:r w:rsidR="00FF2C3E">
        <w:rPr>
          <w:rStyle w:val="rvts0"/>
          <w:rFonts w:ascii="Times New Roman" w:hAnsi="Times New Roman" w:cs="Times New Roman"/>
          <w:sz w:val="28"/>
          <w:szCs w:val="28"/>
          <w:lang w:val="uk-UA"/>
        </w:rPr>
        <w:t>такій</w:t>
      </w:r>
      <w:r w:rsidR="00B1377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редакції:</w:t>
      </w:r>
    </w:p>
    <w:p w:rsidR="00B13773" w:rsidRDefault="00B13773" w:rsidP="00B137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80F2F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Фізичні та юридичні особи, які мають намір укласти договір оренди </w:t>
      </w:r>
      <w:r w:rsidR="0049586B">
        <w:rPr>
          <w:rFonts w:ascii="Times New Roman" w:hAnsi="Times New Roman" w:cs="Times New Roman"/>
          <w:sz w:val="28"/>
          <w:szCs w:val="28"/>
          <w:lang w:val="uk-UA"/>
        </w:rPr>
        <w:t>нерухомого майна,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направляють на адресу орендодавця заяву про намір узяти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оренду майно з зазначенням найменування, місцезнаходження (місця проживання), платіжних реквізитів заявника та додаються наступні документи:</w:t>
      </w:r>
    </w:p>
    <w:p w:rsidR="00B13773" w:rsidRDefault="00B13773" w:rsidP="00B137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проект договору оренди; </w:t>
      </w:r>
    </w:p>
    <w:p w:rsidR="00B13773" w:rsidRPr="00171792" w:rsidRDefault="00B13773" w:rsidP="00B137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71792">
        <w:rPr>
          <w:rFonts w:ascii="Times New Roman" w:hAnsi="Times New Roman" w:cs="Times New Roman"/>
          <w:sz w:val="28"/>
          <w:szCs w:val="28"/>
          <w:lang w:val="uk-UA"/>
        </w:rPr>
        <w:t>копія установчих документів/ паспорту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облікової картки платника податків</w:t>
      </w:r>
      <w:r w:rsidRPr="00171792">
        <w:rPr>
          <w:rFonts w:ascii="Times New Roman" w:hAnsi="Times New Roman" w:cs="Times New Roman"/>
          <w:sz w:val="28"/>
          <w:szCs w:val="28"/>
          <w:lang w:val="uk-UA"/>
        </w:rPr>
        <w:t xml:space="preserve"> (для фізичної особи);  </w:t>
      </w:r>
    </w:p>
    <w:p w:rsidR="00B13773" w:rsidRPr="005649DB" w:rsidRDefault="00B13773" w:rsidP="00B137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71792">
        <w:rPr>
          <w:rFonts w:ascii="Times New Roman" w:hAnsi="Times New Roman" w:cs="Times New Roman"/>
          <w:sz w:val="28"/>
          <w:szCs w:val="28"/>
          <w:lang w:val="uk-UA"/>
        </w:rPr>
        <w:t xml:space="preserve">виписка з Єдиного державного реєстру юридичних осіб, фізичних осіб – </w:t>
      </w:r>
      <w:r w:rsidRPr="005649DB">
        <w:rPr>
          <w:rFonts w:ascii="Times New Roman" w:hAnsi="Times New Roman" w:cs="Times New Roman"/>
          <w:sz w:val="28"/>
          <w:szCs w:val="28"/>
          <w:lang w:val="uk-UA"/>
        </w:rPr>
        <w:t>підприємців та громадських формувань;</w:t>
      </w:r>
    </w:p>
    <w:p w:rsidR="00B13773" w:rsidRDefault="00B13773" w:rsidP="00B137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9DB">
        <w:rPr>
          <w:rFonts w:ascii="Times New Roman" w:hAnsi="Times New Roman" w:cs="Times New Roman"/>
          <w:sz w:val="28"/>
          <w:szCs w:val="28"/>
          <w:lang w:val="uk-UA"/>
        </w:rPr>
        <w:t>- копія довідки про взяття на 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платника податків.</w:t>
      </w:r>
    </w:p>
    <w:p w:rsidR="0049586B" w:rsidRPr="00AA0283" w:rsidRDefault="0049586B" w:rsidP="004958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окремих випадках , передбачених законодавством, подаються:</w:t>
      </w:r>
    </w:p>
    <w:p w:rsidR="0049586B" w:rsidRPr="0049586B" w:rsidRDefault="000B5868" w:rsidP="0049586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586B" w:rsidRPr="0049586B">
        <w:rPr>
          <w:sz w:val="28"/>
          <w:szCs w:val="28"/>
          <w:lang w:val="uk-UA"/>
        </w:rPr>
        <w:t>погодження органу охорони культурної спадщини (у разі належності об’єкта оренди до об’єктів культурної спадщини, що є пам’ятками);</w:t>
      </w:r>
    </w:p>
    <w:p w:rsidR="0049586B" w:rsidRPr="0049586B" w:rsidRDefault="000B5868" w:rsidP="000B5868">
      <w:pPr>
        <w:pStyle w:val="rvps2"/>
        <w:tabs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29"/>
      <w:bookmarkEnd w:id="0"/>
      <w:r>
        <w:rPr>
          <w:sz w:val="28"/>
          <w:szCs w:val="28"/>
          <w:lang w:val="uk-UA"/>
        </w:rPr>
        <w:t xml:space="preserve">- </w:t>
      </w:r>
      <w:r w:rsidR="0049586B" w:rsidRPr="0049586B">
        <w:rPr>
          <w:sz w:val="28"/>
          <w:szCs w:val="28"/>
          <w:lang w:val="uk-UA"/>
        </w:rPr>
        <w:t>копія ліцензії орендаря на провадження певного виду господарської діяльності, що підлягає ліцензуванню (у разі якщо на об’єкті оренди передбачається здійснення діяльності, що підлягає ліцензуванню).</w:t>
      </w:r>
      <w:r w:rsidR="0049586B">
        <w:rPr>
          <w:sz w:val="28"/>
          <w:szCs w:val="28"/>
          <w:lang w:val="uk-UA"/>
        </w:rPr>
        <w:t>».</w:t>
      </w:r>
    </w:p>
    <w:p w:rsidR="0049586B" w:rsidRPr="00047B62" w:rsidRDefault="0049586B" w:rsidP="00B137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D5F" w:rsidRDefault="00885DF1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12D5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розділу 3</w:t>
      </w:r>
      <w:r w:rsidR="00412D5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3773" w:rsidRDefault="00FF2C3E" w:rsidP="00FF2C3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абзац</w:t>
      </w:r>
      <w:r w:rsidR="00412D5F">
        <w:rPr>
          <w:rFonts w:ascii="Times New Roman" w:hAnsi="Times New Roman" w:cs="Times New Roman"/>
          <w:sz w:val="28"/>
          <w:szCs w:val="28"/>
          <w:lang w:val="uk-UA"/>
        </w:rPr>
        <w:t xml:space="preserve"> 1 пункту 22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885DF1">
        <w:rPr>
          <w:rFonts w:ascii="Times New Roman" w:hAnsi="Times New Roman" w:cs="Times New Roman"/>
          <w:sz w:val="28"/>
          <w:szCs w:val="28"/>
          <w:lang w:val="uk-UA"/>
        </w:rPr>
        <w:t>після словосполучення «Новгород-Сіверська районна рада</w:t>
      </w:r>
      <w:r w:rsidR="00E60B7F">
        <w:rPr>
          <w:rFonts w:ascii="Times New Roman" w:hAnsi="Times New Roman" w:cs="Times New Roman"/>
          <w:sz w:val="28"/>
          <w:szCs w:val="28"/>
          <w:lang w:val="uk-UA"/>
        </w:rPr>
        <w:t>» словосполученням «Чернігівської</w:t>
      </w:r>
      <w:r w:rsidR="00885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B7F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885D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4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C88" w:rsidRDefault="008D4C88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2C8" w:rsidRDefault="008D4C88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822C8">
        <w:rPr>
          <w:rFonts w:ascii="Times New Roman" w:hAnsi="Times New Roman" w:cs="Times New Roman"/>
          <w:sz w:val="28"/>
          <w:szCs w:val="28"/>
          <w:lang w:val="uk-UA"/>
        </w:rPr>
        <w:t xml:space="preserve"> У розділі 4:</w:t>
      </w:r>
      <w:r w:rsidR="000C1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76" w:rsidRDefault="007822C8" w:rsidP="007822C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C1776">
        <w:rPr>
          <w:rFonts w:ascii="Times New Roman" w:hAnsi="Times New Roman" w:cs="Times New Roman"/>
          <w:sz w:val="28"/>
          <w:szCs w:val="28"/>
          <w:lang w:val="uk-UA"/>
        </w:rPr>
        <w:t xml:space="preserve">ункт 23 викласти у </w:t>
      </w:r>
      <w:r w:rsidR="00FF2C3E">
        <w:rPr>
          <w:rFonts w:ascii="Times New Roman" w:hAnsi="Times New Roman" w:cs="Times New Roman"/>
          <w:sz w:val="28"/>
          <w:szCs w:val="28"/>
          <w:lang w:val="uk-UA"/>
        </w:rPr>
        <w:t>такій</w:t>
      </w:r>
      <w:r w:rsidR="000C1776">
        <w:rPr>
          <w:rFonts w:ascii="Times New Roman" w:hAnsi="Times New Roman" w:cs="Times New Roman"/>
          <w:sz w:val="28"/>
          <w:szCs w:val="28"/>
          <w:lang w:val="uk-UA"/>
        </w:rPr>
        <w:t xml:space="preserve"> редакції:</w:t>
      </w:r>
    </w:p>
    <w:p w:rsidR="000C1776" w:rsidRDefault="000C1776" w:rsidP="000C17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822C8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Фізичні та юридичні особи, які мають намір укласти договір оренди іншого, крім нерухомого, окремого індивідуально визначеного майна, направляють на адресу орендодавця заяву про намір узяти в оренду майно з зазначенням найменування, місцезнаходження (місця проживання), платіжних реквізитів заявника та додаються наступні документи:</w:t>
      </w:r>
    </w:p>
    <w:p w:rsidR="000C1776" w:rsidRDefault="000C1776" w:rsidP="000C17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проект договору оренди; </w:t>
      </w:r>
    </w:p>
    <w:p w:rsidR="000C1776" w:rsidRPr="00171792" w:rsidRDefault="000C1776" w:rsidP="000C17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71792">
        <w:rPr>
          <w:rFonts w:ascii="Times New Roman" w:hAnsi="Times New Roman" w:cs="Times New Roman"/>
          <w:sz w:val="28"/>
          <w:szCs w:val="28"/>
          <w:lang w:val="uk-UA"/>
        </w:rPr>
        <w:t>копія установчих документів/ паспорту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облікової картки платника податків</w:t>
      </w:r>
      <w:r w:rsidRPr="00171792">
        <w:rPr>
          <w:rFonts w:ascii="Times New Roman" w:hAnsi="Times New Roman" w:cs="Times New Roman"/>
          <w:sz w:val="28"/>
          <w:szCs w:val="28"/>
          <w:lang w:val="uk-UA"/>
        </w:rPr>
        <w:t xml:space="preserve"> (для фізичної особи);  </w:t>
      </w:r>
    </w:p>
    <w:p w:rsidR="000C1776" w:rsidRDefault="000C1776" w:rsidP="000C17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71792">
        <w:rPr>
          <w:rFonts w:ascii="Times New Roman" w:hAnsi="Times New Roman" w:cs="Times New Roman"/>
          <w:sz w:val="28"/>
          <w:szCs w:val="28"/>
          <w:lang w:val="uk-UA"/>
        </w:rPr>
        <w:t xml:space="preserve">виписка з Єдиного державного реєстру юридичних осіб, фізичних осіб – </w:t>
      </w:r>
      <w:r w:rsidRPr="005649DB">
        <w:rPr>
          <w:rFonts w:ascii="Times New Roman" w:hAnsi="Times New Roman" w:cs="Times New Roman"/>
          <w:sz w:val="28"/>
          <w:szCs w:val="28"/>
          <w:lang w:val="uk-UA"/>
        </w:rPr>
        <w:t>підприємців та громадських формувань;</w:t>
      </w:r>
    </w:p>
    <w:p w:rsidR="007B032D" w:rsidRPr="007B032D" w:rsidRDefault="007B032D" w:rsidP="000C17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B032D">
        <w:rPr>
          <w:rStyle w:val="rvts0"/>
          <w:rFonts w:ascii="Times New Roman" w:hAnsi="Times New Roman" w:cs="Times New Roman"/>
          <w:sz w:val="28"/>
          <w:szCs w:val="28"/>
          <w:lang w:val="uk-UA"/>
        </w:rPr>
        <w:t>звіт про незалежну оцінку іншого, крім нерухомого, окремого індивідуально визначеного майна з висновком про вартість об’єкта оренди;</w:t>
      </w:r>
    </w:p>
    <w:p w:rsidR="007B032D" w:rsidRPr="0049586B" w:rsidRDefault="007B032D" w:rsidP="007B032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9586B">
        <w:rPr>
          <w:sz w:val="28"/>
          <w:szCs w:val="28"/>
          <w:lang w:val="uk-UA"/>
        </w:rPr>
        <w:t>копія ліцензії орендаря на провадження певного виду господарської діяльності, що підлягає ліцензуванню (у разі якщо на об’єкті оренди передбачається здійснення діяльності, що підлягає ліцензуванню).</w:t>
      </w:r>
      <w:r>
        <w:rPr>
          <w:sz w:val="28"/>
          <w:szCs w:val="28"/>
          <w:lang w:val="uk-UA"/>
        </w:rPr>
        <w:t>».</w:t>
      </w:r>
    </w:p>
    <w:p w:rsidR="008D4C88" w:rsidRDefault="008D4C88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B62" w:rsidRDefault="00CB15D9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47B62">
        <w:rPr>
          <w:rFonts w:ascii="Times New Roman" w:hAnsi="Times New Roman" w:cs="Times New Roman"/>
          <w:sz w:val="28"/>
          <w:szCs w:val="28"/>
          <w:lang w:val="uk-UA"/>
        </w:rPr>
        <w:t xml:space="preserve"> У розділі 5:</w:t>
      </w:r>
    </w:p>
    <w:p w:rsidR="00047B62" w:rsidRDefault="00FA6636" w:rsidP="00FA663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F2C3E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CB15D9">
        <w:rPr>
          <w:rFonts w:ascii="Times New Roman" w:hAnsi="Times New Roman" w:cs="Times New Roman"/>
          <w:sz w:val="28"/>
          <w:szCs w:val="28"/>
          <w:lang w:val="uk-UA"/>
        </w:rPr>
        <w:t xml:space="preserve"> 28 </w:t>
      </w:r>
      <w:r w:rsidR="00047B62"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CB15D9" w:rsidRDefault="00047B62" w:rsidP="00047B6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«Проекти договорів оренди та проекти змін до них підлягають попередньому погодженню райдержадміністрацією та з працівником виконавчого апарату районної ради, який відає питаннями комунального майна, крім проектів договорів оренди, що укладаються Новгород-Сіверською районною радою Чернігівської області»</w:t>
      </w:r>
      <w:r w:rsidR="00CB15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2E98" w:rsidRDefault="00802E98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303" w:rsidRDefault="00047B62" w:rsidP="00CC630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CC6303">
        <w:rPr>
          <w:rFonts w:ascii="Times New Roman" w:hAnsi="Times New Roman" w:cs="Times New Roman"/>
          <w:sz w:val="28"/>
          <w:szCs w:val="28"/>
          <w:lang w:val="uk-UA"/>
        </w:rPr>
        <w:t>У розділі 5:</w:t>
      </w:r>
    </w:p>
    <w:p w:rsidR="00CC6303" w:rsidRDefault="00FA6636" w:rsidP="00FA663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C6303">
        <w:rPr>
          <w:rFonts w:ascii="Times New Roman" w:hAnsi="Times New Roman" w:cs="Times New Roman"/>
          <w:sz w:val="28"/>
          <w:szCs w:val="28"/>
          <w:lang w:val="uk-UA"/>
        </w:rPr>
        <w:t>ункт 29 викласти у такій редакції:</w:t>
      </w:r>
    </w:p>
    <w:p w:rsidR="00CC6303" w:rsidRDefault="00CC6303" w:rsidP="00717C5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«Райдержадміністрація та працівник виконавчого апарату районної ради, який відає питаннями комунального майна, протягом п’ятнадцяти днів після дати надходження проекту договорів оренди на погодження розглядає і перевіряє їх положення на відповідність умовам проведеного конкурсу, істотним умовам типового договору оренди, іншим вимогам чинного законодавства та подає орендодавцю свої </w:t>
      </w:r>
      <w:r w:rsidR="008B2ED2">
        <w:rPr>
          <w:rFonts w:ascii="Times New Roman" w:hAnsi="Times New Roman" w:cs="Times New Roman"/>
          <w:sz w:val="28"/>
          <w:szCs w:val="28"/>
          <w:lang w:val="uk-UA"/>
        </w:rPr>
        <w:t>висновки та пропозиції щодо умов договору оренди</w:t>
      </w:r>
      <w:r w:rsidR="00717C56">
        <w:rPr>
          <w:rFonts w:ascii="Times New Roman" w:hAnsi="Times New Roman" w:cs="Times New Roman"/>
          <w:sz w:val="28"/>
          <w:szCs w:val="28"/>
          <w:lang w:val="uk-UA"/>
        </w:rPr>
        <w:t xml:space="preserve"> або погоджує проект договору оренди.».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303" w:rsidRDefault="00CC6303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303" w:rsidRDefault="00CC6303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E98" w:rsidRDefault="00CC6303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FA6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B62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802E98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FF2C3E">
        <w:rPr>
          <w:rFonts w:ascii="Times New Roman" w:hAnsi="Times New Roman" w:cs="Times New Roman"/>
          <w:sz w:val="28"/>
          <w:szCs w:val="28"/>
          <w:lang w:val="uk-UA"/>
        </w:rPr>
        <w:t xml:space="preserve"> розділу 5</w:t>
      </w:r>
      <w:r w:rsidR="00802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B62">
        <w:rPr>
          <w:rFonts w:ascii="Times New Roman" w:hAnsi="Times New Roman" w:cs="Times New Roman"/>
          <w:sz w:val="28"/>
          <w:szCs w:val="28"/>
          <w:lang w:val="uk-UA"/>
        </w:rPr>
        <w:t>доповнити після слова</w:t>
      </w:r>
      <w:r w:rsidR="00802E9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7B62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="00802E9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47B62">
        <w:rPr>
          <w:rFonts w:ascii="Times New Roman" w:hAnsi="Times New Roman" w:cs="Times New Roman"/>
          <w:sz w:val="28"/>
          <w:szCs w:val="28"/>
          <w:lang w:val="uk-UA"/>
        </w:rPr>
        <w:t>словом «проекту»</w:t>
      </w:r>
      <w:r w:rsidR="00802E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2E98" w:rsidRDefault="00802E98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E98" w:rsidRDefault="00717C56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02E98">
        <w:rPr>
          <w:rFonts w:ascii="Times New Roman" w:hAnsi="Times New Roman" w:cs="Times New Roman"/>
          <w:sz w:val="28"/>
          <w:szCs w:val="28"/>
          <w:lang w:val="uk-UA"/>
        </w:rPr>
        <w:t>. Доповнити розділом 6 такого змісту:</w:t>
      </w:r>
    </w:p>
    <w:p w:rsidR="00802E98" w:rsidRDefault="00802E98" w:rsidP="00412D5F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Розділ 6. Страхування об’єкта оренди.</w:t>
      </w:r>
    </w:p>
    <w:p w:rsidR="00802E98" w:rsidRDefault="00802E98" w:rsidP="00412D5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 Орендоване майно страхується орендарем на користь орендодавця протягом 10 робочих днів після укладення договору оренди на весь термін його</w:t>
      </w:r>
      <w:r w:rsidR="00412D5F">
        <w:rPr>
          <w:rFonts w:ascii="Times New Roman" w:hAnsi="Times New Roman" w:cs="Times New Roman"/>
          <w:sz w:val="28"/>
          <w:szCs w:val="28"/>
          <w:lang w:val="uk-UA"/>
        </w:rPr>
        <w:t xml:space="preserve"> дії. Копія договору надається орендодавцю.</w:t>
      </w:r>
    </w:p>
    <w:p w:rsidR="00412D5F" w:rsidRDefault="00412D5F" w:rsidP="00412D5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 Оплата послуг страхувальника здійснюється за рахунок орендаря.</w:t>
      </w:r>
    </w:p>
    <w:p w:rsidR="00412D5F" w:rsidRDefault="00412D5F" w:rsidP="00412D5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 Орендар зобов’язаний постійно поновлювати договір страхування таким чином, щоб протягом усього строку оренди майно було застрахованим.».</w:t>
      </w:r>
    </w:p>
    <w:p w:rsidR="0016332E" w:rsidRDefault="0016332E" w:rsidP="00412D5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2E" w:rsidRDefault="0016332E" w:rsidP="00412D5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2E" w:rsidRPr="00AA0283" w:rsidRDefault="0016332E" w:rsidP="0016332E">
      <w:pPr>
        <w:pStyle w:val="a3"/>
        <w:tabs>
          <w:tab w:val="left" w:pos="0"/>
          <w:tab w:val="center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6332E" w:rsidRPr="00AA0283" w:rsidSect="00FA66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38" w:rsidRDefault="00F56338" w:rsidP="00FA6636">
      <w:pPr>
        <w:spacing w:after="0" w:line="240" w:lineRule="auto"/>
      </w:pPr>
      <w:r>
        <w:separator/>
      </w:r>
    </w:p>
  </w:endnote>
  <w:endnote w:type="continuationSeparator" w:id="0">
    <w:p w:rsidR="00F56338" w:rsidRDefault="00F56338" w:rsidP="00FA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38" w:rsidRDefault="00F56338" w:rsidP="00FA6636">
      <w:pPr>
        <w:spacing w:after="0" w:line="240" w:lineRule="auto"/>
      </w:pPr>
      <w:r>
        <w:separator/>
      </w:r>
    </w:p>
  </w:footnote>
  <w:footnote w:type="continuationSeparator" w:id="0">
    <w:p w:rsidR="00F56338" w:rsidRDefault="00F56338" w:rsidP="00FA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6112"/>
      <w:docPartObj>
        <w:docPartGallery w:val="Page Numbers (Top of Page)"/>
        <w:docPartUnique/>
      </w:docPartObj>
    </w:sdtPr>
    <w:sdtContent>
      <w:p w:rsidR="00FA6636" w:rsidRDefault="00B32B47">
        <w:pPr>
          <w:pStyle w:val="a5"/>
          <w:jc w:val="center"/>
        </w:pPr>
        <w:fldSimple w:instr=" PAGE   \* MERGEFORMAT ">
          <w:r w:rsidR="000B5868">
            <w:rPr>
              <w:noProof/>
            </w:rPr>
            <w:t>2</w:t>
          </w:r>
        </w:fldSimple>
      </w:p>
    </w:sdtContent>
  </w:sdt>
  <w:p w:rsidR="00FA6636" w:rsidRDefault="00FA66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94"/>
    <w:multiLevelType w:val="hybridMultilevel"/>
    <w:tmpl w:val="7930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4F03"/>
    <w:multiLevelType w:val="hybridMultilevel"/>
    <w:tmpl w:val="AB7AE660"/>
    <w:lvl w:ilvl="0" w:tplc="C810B2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1F7"/>
    <w:multiLevelType w:val="hybridMultilevel"/>
    <w:tmpl w:val="F00C82D8"/>
    <w:lvl w:ilvl="0" w:tplc="551C71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13FF"/>
    <w:multiLevelType w:val="hybridMultilevel"/>
    <w:tmpl w:val="0308BDD6"/>
    <w:lvl w:ilvl="0" w:tplc="0BBA49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477A0"/>
    <w:multiLevelType w:val="hybridMultilevel"/>
    <w:tmpl w:val="75628C08"/>
    <w:lvl w:ilvl="0" w:tplc="138067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D6F8D"/>
    <w:multiLevelType w:val="hybridMultilevel"/>
    <w:tmpl w:val="7B10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03C86"/>
    <w:multiLevelType w:val="hybridMultilevel"/>
    <w:tmpl w:val="BFB8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C7C1E"/>
    <w:multiLevelType w:val="hybridMultilevel"/>
    <w:tmpl w:val="FBB880A2"/>
    <w:lvl w:ilvl="0" w:tplc="36C2F7E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BCB"/>
    <w:rsid w:val="00047B62"/>
    <w:rsid w:val="00060D0C"/>
    <w:rsid w:val="00071D98"/>
    <w:rsid w:val="000B5868"/>
    <w:rsid w:val="000C1776"/>
    <w:rsid w:val="0016332E"/>
    <w:rsid w:val="00171792"/>
    <w:rsid w:val="001D7D21"/>
    <w:rsid w:val="002845FA"/>
    <w:rsid w:val="00334D43"/>
    <w:rsid w:val="00362955"/>
    <w:rsid w:val="003B00EC"/>
    <w:rsid w:val="00412981"/>
    <w:rsid w:val="00412D5F"/>
    <w:rsid w:val="00413FFB"/>
    <w:rsid w:val="00422062"/>
    <w:rsid w:val="00437708"/>
    <w:rsid w:val="00450DA5"/>
    <w:rsid w:val="0049586B"/>
    <w:rsid w:val="004E5CEA"/>
    <w:rsid w:val="00512D49"/>
    <w:rsid w:val="00526C9E"/>
    <w:rsid w:val="0054191D"/>
    <w:rsid w:val="005649DB"/>
    <w:rsid w:val="005A0C1B"/>
    <w:rsid w:val="00611BC8"/>
    <w:rsid w:val="00625642"/>
    <w:rsid w:val="006322C1"/>
    <w:rsid w:val="006A702F"/>
    <w:rsid w:val="006B6F59"/>
    <w:rsid w:val="006D0BA8"/>
    <w:rsid w:val="00710B41"/>
    <w:rsid w:val="00712D43"/>
    <w:rsid w:val="00717C56"/>
    <w:rsid w:val="00777950"/>
    <w:rsid w:val="007822C8"/>
    <w:rsid w:val="007B032D"/>
    <w:rsid w:val="007D250E"/>
    <w:rsid w:val="00802E98"/>
    <w:rsid w:val="00824998"/>
    <w:rsid w:val="00885DF1"/>
    <w:rsid w:val="00895E7D"/>
    <w:rsid w:val="008B2ED2"/>
    <w:rsid w:val="008D4C88"/>
    <w:rsid w:val="00904463"/>
    <w:rsid w:val="00936E3C"/>
    <w:rsid w:val="009B46F3"/>
    <w:rsid w:val="009D1BCB"/>
    <w:rsid w:val="00A4333A"/>
    <w:rsid w:val="00A51C21"/>
    <w:rsid w:val="00AA0283"/>
    <w:rsid w:val="00B13773"/>
    <w:rsid w:val="00B32B47"/>
    <w:rsid w:val="00B34FE4"/>
    <w:rsid w:val="00B558B7"/>
    <w:rsid w:val="00B927EA"/>
    <w:rsid w:val="00C146F5"/>
    <w:rsid w:val="00C34F96"/>
    <w:rsid w:val="00C62BFB"/>
    <w:rsid w:val="00CB15D9"/>
    <w:rsid w:val="00CC6303"/>
    <w:rsid w:val="00CC72F0"/>
    <w:rsid w:val="00D43937"/>
    <w:rsid w:val="00D44350"/>
    <w:rsid w:val="00E52591"/>
    <w:rsid w:val="00E60B7F"/>
    <w:rsid w:val="00E67A11"/>
    <w:rsid w:val="00F56338"/>
    <w:rsid w:val="00F80F2F"/>
    <w:rsid w:val="00FA6636"/>
    <w:rsid w:val="00FC78B3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7D"/>
    <w:pPr>
      <w:ind w:left="720"/>
      <w:contextualSpacing/>
    </w:pPr>
  </w:style>
  <w:style w:type="character" w:customStyle="1" w:styleId="rvts0">
    <w:name w:val="rvts0"/>
    <w:basedOn w:val="a0"/>
    <w:rsid w:val="002845FA"/>
  </w:style>
  <w:style w:type="character" w:styleId="a4">
    <w:name w:val="Hyperlink"/>
    <w:basedOn w:val="a0"/>
    <w:uiPriority w:val="99"/>
    <w:semiHidden/>
    <w:unhideWhenUsed/>
    <w:rsid w:val="002845FA"/>
    <w:rPr>
      <w:color w:val="0000FF"/>
      <w:u w:val="single"/>
    </w:rPr>
  </w:style>
  <w:style w:type="paragraph" w:customStyle="1" w:styleId="rvps2">
    <w:name w:val="rvps2"/>
    <w:basedOn w:val="a"/>
    <w:rsid w:val="0049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36"/>
  </w:style>
  <w:style w:type="paragraph" w:styleId="a7">
    <w:name w:val="footer"/>
    <w:basedOn w:val="a"/>
    <w:link w:val="a8"/>
    <w:uiPriority w:val="99"/>
    <w:semiHidden/>
    <w:unhideWhenUsed/>
    <w:rsid w:val="00FA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636"/>
  </w:style>
  <w:style w:type="paragraph" w:styleId="a9">
    <w:name w:val="Balloon Text"/>
    <w:basedOn w:val="a"/>
    <w:link w:val="aa"/>
    <w:uiPriority w:val="99"/>
    <w:semiHidden/>
    <w:unhideWhenUsed/>
    <w:rsid w:val="00FA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63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9D5B2-1893-4823-B2C7-2D51E706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54</cp:revision>
  <cp:lastPrinted>2017-02-09T07:21:00Z</cp:lastPrinted>
  <dcterms:created xsi:type="dcterms:W3CDTF">2017-02-07T10:03:00Z</dcterms:created>
  <dcterms:modified xsi:type="dcterms:W3CDTF">2017-02-09T07:21:00Z</dcterms:modified>
</cp:coreProperties>
</file>