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8F" w:rsidRDefault="0031028F" w:rsidP="009933D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Пояснювальна записка</w:t>
      </w:r>
    </w:p>
    <w:p w:rsidR="0031028F" w:rsidRDefault="0031028F" w:rsidP="009933DC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до проекту рішення районної ради «Про припинення юридичної особи в результаті її ліквідації – Лизунівської загальноосвітньої школи І-ІІ ступенів Новгород-Сіверської районної ради Чернігівської області»</w:t>
      </w:r>
    </w:p>
    <w:p w:rsidR="0031028F" w:rsidRPr="00C01855" w:rsidRDefault="0031028F" w:rsidP="009933DC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31028F" w:rsidRPr="009933DC" w:rsidRDefault="0031028F" w:rsidP="009933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Згідно з</w:t>
      </w:r>
      <w:r>
        <w:rPr>
          <w:sz w:val="28"/>
          <w:szCs w:val="28"/>
          <w:shd w:val="clear" w:color="auto" w:fill="FFFFFF"/>
          <w:lang w:val="ru-RU"/>
        </w:rPr>
        <w:t xml:space="preserve"> пунктом 8 </w:t>
      </w:r>
      <w:r w:rsidRPr="00E40CB4">
        <w:rPr>
          <w:sz w:val="28"/>
          <w:szCs w:val="28"/>
          <w:shd w:val="clear" w:color="auto" w:fill="FFFFFF"/>
        </w:rPr>
        <w:t>Положення про загальноосвітній навчальний заклад, затвердженого постановою Кабінету Міністрів України від 27 серпня 2010 року № 778</w:t>
      </w:r>
      <w:r>
        <w:rPr>
          <w:sz w:val="28"/>
          <w:szCs w:val="28"/>
          <w:shd w:val="clear" w:color="auto" w:fill="FFFFFF"/>
        </w:rPr>
        <w:t xml:space="preserve"> із змінами</w:t>
      </w:r>
      <w:r w:rsidRPr="00E40CB4">
        <w:rPr>
          <w:sz w:val="28"/>
          <w:szCs w:val="28"/>
          <w:shd w:val="clear" w:color="auto" w:fill="FFFFFF"/>
        </w:rPr>
        <w:t>,</w:t>
      </w:r>
      <w:r w:rsidRPr="00E40CB4">
        <w:rPr>
          <w:color w:val="666666"/>
          <w:shd w:val="clear" w:color="auto" w:fill="FFFFFF"/>
        </w:rPr>
        <w:t xml:space="preserve"> </w:t>
      </w:r>
      <w:r w:rsidRPr="00E40CB4">
        <w:rPr>
          <w:sz w:val="28"/>
          <w:szCs w:val="28"/>
          <w:shd w:val="clear" w:color="auto" w:fill="FFFFFF"/>
        </w:rPr>
        <w:t>частиною 6 статті 11 Закону Украї</w:t>
      </w:r>
      <w:r>
        <w:rPr>
          <w:sz w:val="28"/>
          <w:szCs w:val="28"/>
          <w:shd w:val="clear" w:color="auto" w:fill="FFFFFF"/>
        </w:rPr>
        <w:t>ни «Про загальну середню освіту»</w:t>
      </w:r>
      <w:r w:rsidRPr="00E40CB4">
        <w:rPr>
          <w:sz w:val="28"/>
          <w:szCs w:val="28"/>
          <w:shd w:val="clear" w:color="auto" w:fill="FFFFFF"/>
        </w:rPr>
        <w:t>, статтями</w:t>
      </w:r>
      <w:r w:rsidRPr="00E40CB4">
        <w:rPr>
          <w:color w:val="666666"/>
          <w:shd w:val="clear" w:color="auto" w:fill="FFFFFF"/>
        </w:rPr>
        <w:t xml:space="preserve"> </w:t>
      </w:r>
      <w:r w:rsidRPr="00E40CB4">
        <w:rPr>
          <w:sz w:val="28"/>
          <w:szCs w:val="28"/>
          <w:shd w:val="clear" w:color="auto" w:fill="FFFFFF"/>
        </w:rPr>
        <w:t>104, 105, 110, 111 Цивільного кодексу України,</w:t>
      </w:r>
      <w:r w:rsidRPr="00E40CB4">
        <w:rPr>
          <w:color w:val="666666"/>
          <w:sz w:val="28"/>
          <w:szCs w:val="28"/>
          <w:shd w:val="clear" w:color="auto" w:fill="FFFFFF"/>
        </w:rPr>
        <w:t xml:space="preserve"> </w:t>
      </w:r>
      <w:r w:rsidRPr="00E40CB4">
        <w:rPr>
          <w:sz w:val="28"/>
          <w:szCs w:val="28"/>
          <w:shd w:val="clear" w:color="auto" w:fill="FFFFFF"/>
        </w:rPr>
        <w:t>керуючись</w:t>
      </w:r>
      <w:r>
        <w:rPr>
          <w:sz w:val="28"/>
          <w:szCs w:val="28"/>
          <w:shd w:val="clear" w:color="auto" w:fill="FFFFFF"/>
        </w:rPr>
        <w:t xml:space="preserve">  статтею 43 Закону України «</w:t>
      </w:r>
      <w:r w:rsidRPr="00E40CB4">
        <w:rPr>
          <w:sz w:val="28"/>
          <w:szCs w:val="28"/>
          <w:shd w:val="clear" w:color="auto" w:fill="FFFFFF"/>
        </w:rPr>
        <w:t>Про місцеве самоврядування в Україні</w:t>
      </w:r>
      <w:r>
        <w:rPr>
          <w:sz w:val="28"/>
          <w:szCs w:val="28"/>
          <w:shd w:val="clear" w:color="auto" w:fill="FFFFFF"/>
        </w:rPr>
        <w:t>»</w:t>
      </w:r>
      <w:r w:rsidRPr="00E40CB4">
        <w:rPr>
          <w:sz w:val="28"/>
          <w:szCs w:val="28"/>
          <w:shd w:val="clear" w:color="auto" w:fill="FFFFFF"/>
        </w:rPr>
        <w:t xml:space="preserve"> на розг</w:t>
      </w:r>
      <w:r w:rsidRPr="009933DC">
        <w:rPr>
          <w:sz w:val="28"/>
          <w:szCs w:val="28"/>
          <w:shd w:val="clear" w:color="auto" w:fill="FFFFFF"/>
        </w:rPr>
        <w:t>ляд сесії Новгород-Сіверської районної ради</w:t>
      </w:r>
      <w:r>
        <w:rPr>
          <w:sz w:val="28"/>
          <w:szCs w:val="28"/>
          <w:shd w:val="clear" w:color="auto" w:fill="FFFFFF"/>
        </w:rPr>
        <w:t xml:space="preserve"> Чернігівської області</w:t>
      </w:r>
      <w:r w:rsidRPr="009933DC">
        <w:rPr>
          <w:sz w:val="28"/>
          <w:szCs w:val="28"/>
          <w:shd w:val="clear" w:color="auto" w:fill="FFFFFF"/>
        </w:rPr>
        <w:t xml:space="preserve"> виноситься даний проект рішення.</w:t>
      </w:r>
    </w:p>
    <w:p w:rsidR="0031028F" w:rsidRDefault="0031028F" w:rsidP="00E40CB4">
      <w:pPr>
        <w:ind w:firstLine="708"/>
        <w:jc w:val="both"/>
        <w:rPr>
          <w:snapToGrid w:val="0"/>
          <w:sz w:val="28"/>
          <w:szCs w:val="28"/>
        </w:rPr>
      </w:pPr>
      <w:r w:rsidRPr="009933DC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>Метою</w:t>
      </w:r>
      <w:r w:rsidRPr="009933DC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 є</w:t>
      </w:r>
      <w:r w:rsidRPr="009933DC">
        <w:rPr>
          <w:sz w:val="28"/>
          <w:szCs w:val="28"/>
        </w:rPr>
        <w:t xml:space="preserve"> </w:t>
      </w:r>
      <w:r w:rsidRPr="009933DC">
        <w:rPr>
          <w:sz w:val="28"/>
          <w:szCs w:val="28"/>
          <w:shd w:val="clear" w:color="auto" w:fill="FFFFFF"/>
        </w:rPr>
        <w:t>оптимізація мережі навчальних закладів району та раціональне використання коштів районного бюджету.</w:t>
      </w:r>
    </w:p>
    <w:p w:rsidR="0031028F" w:rsidRDefault="0031028F" w:rsidP="004F4D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Лизунівська</w:t>
      </w:r>
      <w:r w:rsidRPr="009933DC">
        <w:rPr>
          <w:sz w:val="28"/>
          <w:szCs w:val="28"/>
        </w:rPr>
        <w:t xml:space="preserve"> загальноосвітня школа І-ІІ ступенів Новгород-Сіверської районної ради Чернігівської області є малочисельним навчальним закладом, потужна спроможність якого становить 50 учнів, а по факту навчається</w:t>
      </w:r>
      <w:r>
        <w:rPr>
          <w:sz w:val="28"/>
          <w:szCs w:val="28"/>
        </w:rPr>
        <w:t xml:space="preserve"> - 25</w:t>
      </w:r>
      <w:r w:rsidRPr="009933DC">
        <w:rPr>
          <w:sz w:val="28"/>
          <w:szCs w:val="28"/>
        </w:rPr>
        <w:t xml:space="preserve">. </w:t>
      </w:r>
    </w:p>
    <w:p w:rsidR="0031028F" w:rsidRDefault="0031028F" w:rsidP="00653F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2</w:t>
      </w:r>
      <w:r w:rsidRPr="009933DC">
        <w:rPr>
          <w:sz w:val="28"/>
          <w:szCs w:val="28"/>
        </w:rPr>
        <w:t xml:space="preserve">016-2017 навчальному році у </w:t>
      </w:r>
      <w:r>
        <w:rPr>
          <w:sz w:val="28"/>
          <w:szCs w:val="28"/>
        </w:rPr>
        <w:t xml:space="preserve">цьому </w:t>
      </w:r>
      <w:r w:rsidRPr="009933DC">
        <w:rPr>
          <w:sz w:val="28"/>
          <w:szCs w:val="28"/>
        </w:rPr>
        <w:t>навчальному закладі не було жодного повного класу (</w:t>
      </w:r>
      <w:r>
        <w:rPr>
          <w:sz w:val="28"/>
          <w:szCs w:val="28"/>
        </w:rPr>
        <w:t>2,8</w:t>
      </w:r>
      <w:r w:rsidRPr="009933DC">
        <w:rPr>
          <w:sz w:val="28"/>
          <w:szCs w:val="28"/>
        </w:rPr>
        <w:t xml:space="preserve"> учні</w:t>
      </w:r>
      <w:r>
        <w:rPr>
          <w:sz w:val="28"/>
          <w:szCs w:val="28"/>
        </w:rPr>
        <w:t>в</w:t>
      </w:r>
      <w:r w:rsidRPr="009933DC">
        <w:rPr>
          <w:sz w:val="28"/>
          <w:szCs w:val="28"/>
        </w:rPr>
        <w:t xml:space="preserve">). Середня наповнюваність класів становила </w:t>
      </w:r>
      <w:r>
        <w:rPr>
          <w:sz w:val="28"/>
          <w:szCs w:val="28"/>
        </w:rPr>
        <w:t>3-4 учні</w:t>
      </w:r>
      <w:r w:rsidRPr="009933DC">
        <w:rPr>
          <w:sz w:val="28"/>
          <w:szCs w:val="28"/>
        </w:rPr>
        <w:t xml:space="preserve">. На перспективу у вищезазначеному навчальному закладі збільшення чисельності учнів не передбачається. Педагогічний колектив складається з </w:t>
      </w:r>
      <w:r>
        <w:rPr>
          <w:sz w:val="28"/>
          <w:szCs w:val="28"/>
        </w:rPr>
        <w:t>9</w:t>
      </w:r>
      <w:r w:rsidRPr="009933DC">
        <w:rPr>
          <w:sz w:val="28"/>
          <w:szCs w:val="28"/>
        </w:rPr>
        <w:t xml:space="preserve"> вчителів</w:t>
      </w:r>
      <w:r>
        <w:rPr>
          <w:sz w:val="28"/>
          <w:szCs w:val="28"/>
        </w:rPr>
        <w:t>.</w:t>
      </w:r>
    </w:p>
    <w:p w:rsidR="0031028F" w:rsidRDefault="0031028F" w:rsidP="004A0043">
      <w:pPr>
        <w:ind w:firstLine="708"/>
        <w:jc w:val="both"/>
        <w:rPr>
          <w:sz w:val="28"/>
          <w:szCs w:val="28"/>
        </w:rPr>
      </w:pPr>
      <w:r w:rsidRPr="009933DC">
        <w:rPr>
          <w:sz w:val="28"/>
          <w:szCs w:val="28"/>
        </w:rPr>
        <w:t xml:space="preserve">Мала наповнюваність класів призводить до збільшення фінансування на утримання одного учня на рік. Так, вартість утримання учня </w:t>
      </w:r>
      <w:r>
        <w:rPr>
          <w:sz w:val="28"/>
          <w:szCs w:val="28"/>
        </w:rPr>
        <w:t>Лизунівської</w:t>
      </w:r>
      <w:r w:rsidRPr="009933DC">
        <w:rPr>
          <w:sz w:val="28"/>
          <w:szCs w:val="28"/>
        </w:rPr>
        <w:t xml:space="preserve"> загальноосвітньої школи І-ІІ ступенів</w:t>
      </w:r>
      <w:r>
        <w:rPr>
          <w:sz w:val="28"/>
          <w:szCs w:val="28"/>
        </w:rPr>
        <w:t xml:space="preserve"> </w:t>
      </w:r>
      <w:r w:rsidRPr="009933DC">
        <w:rPr>
          <w:sz w:val="28"/>
          <w:szCs w:val="28"/>
        </w:rPr>
        <w:t>Новгород-Сіверської районної ради Чернігівської області</w:t>
      </w:r>
      <w:r>
        <w:rPr>
          <w:sz w:val="28"/>
          <w:szCs w:val="28"/>
        </w:rPr>
        <w:t xml:space="preserve"> </w:t>
      </w:r>
      <w:r w:rsidRPr="009933DC">
        <w:rPr>
          <w:sz w:val="28"/>
          <w:szCs w:val="28"/>
        </w:rPr>
        <w:t xml:space="preserve">за І квартал 2017 року становить </w:t>
      </w:r>
      <w:r>
        <w:rPr>
          <w:sz w:val="28"/>
          <w:szCs w:val="28"/>
        </w:rPr>
        <w:t>12,080</w:t>
      </w:r>
      <w:r w:rsidRPr="009933DC">
        <w:rPr>
          <w:sz w:val="28"/>
          <w:szCs w:val="28"/>
        </w:rPr>
        <w:t xml:space="preserve"> тис </w:t>
      </w:r>
      <w:r>
        <w:rPr>
          <w:sz w:val="28"/>
          <w:szCs w:val="28"/>
        </w:rPr>
        <w:t>грн.</w:t>
      </w:r>
    </w:p>
    <w:p w:rsidR="0031028F" w:rsidRPr="004A0043" w:rsidRDefault="0031028F" w:rsidP="004A0043">
      <w:pPr>
        <w:ind w:firstLine="708"/>
        <w:jc w:val="both"/>
        <w:rPr>
          <w:sz w:val="28"/>
          <w:szCs w:val="28"/>
        </w:rPr>
      </w:pPr>
      <w:r w:rsidRPr="009933DC">
        <w:rPr>
          <w:sz w:val="28"/>
          <w:szCs w:val="28"/>
        </w:rPr>
        <w:t xml:space="preserve">Утримання </w:t>
      </w:r>
      <w:r>
        <w:rPr>
          <w:sz w:val="28"/>
          <w:szCs w:val="28"/>
        </w:rPr>
        <w:t>Лизунівської</w:t>
      </w:r>
      <w:r w:rsidRPr="009933DC">
        <w:rPr>
          <w:sz w:val="28"/>
          <w:szCs w:val="28"/>
        </w:rPr>
        <w:t xml:space="preserve"> загальноосвітньої школи І-ІІ ступенів </w:t>
      </w:r>
      <w:r>
        <w:rPr>
          <w:sz w:val="28"/>
          <w:szCs w:val="28"/>
        </w:rPr>
        <w:t>Новгород-Сіверської районної ради Чернігівської області за</w:t>
      </w:r>
      <w:r w:rsidRPr="009933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рік </w:t>
      </w:r>
      <w:r w:rsidRPr="009933DC">
        <w:rPr>
          <w:sz w:val="28"/>
          <w:szCs w:val="28"/>
        </w:rPr>
        <w:t>скла</w:t>
      </w:r>
      <w:r>
        <w:rPr>
          <w:sz w:val="28"/>
          <w:szCs w:val="28"/>
        </w:rPr>
        <w:t xml:space="preserve">датиме 1208.000,00 </w:t>
      </w:r>
      <w:r w:rsidRPr="009933DC">
        <w:rPr>
          <w:sz w:val="28"/>
          <w:szCs w:val="28"/>
        </w:rPr>
        <w:t xml:space="preserve">грн. </w:t>
      </w:r>
    </w:p>
    <w:p w:rsidR="0031028F" w:rsidRPr="009933DC" w:rsidRDefault="0031028F" w:rsidP="009933D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Прийняття</w:t>
      </w:r>
      <w:r w:rsidRPr="009933DC">
        <w:rPr>
          <w:sz w:val="28"/>
          <w:szCs w:val="28"/>
        </w:rPr>
        <w:t xml:space="preserve"> рішення надасть можливість оптимізувати мережу навчальних закладів району, збільшити кількість учнів у </w:t>
      </w:r>
      <w:r>
        <w:rPr>
          <w:sz w:val="28"/>
          <w:szCs w:val="28"/>
        </w:rPr>
        <w:t xml:space="preserve">інших загальноосвітніх </w:t>
      </w:r>
      <w:r w:rsidRPr="009933DC">
        <w:rPr>
          <w:sz w:val="28"/>
          <w:szCs w:val="28"/>
        </w:rPr>
        <w:t>навчальних закладах, зменшити  впровадження індивідуальної форми навчання, яка не може в повній мірі задовольнити потреби дитини в отриманні якісних знань, розвитку творчих здібностей, індивідуалізації особистості.</w:t>
      </w:r>
    </w:p>
    <w:p w:rsidR="0031028F" w:rsidRPr="009933DC" w:rsidRDefault="0031028F" w:rsidP="009933DC">
      <w:pPr>
        <w:ind w:firstLine="708"/>
        <w:jc w:val="both"/>
        <w:rPr>
          <w:snapToGrid w:val="0"/>
          <w:sz w:val="28"/>
          <w:szCs w:val="28"/>
        </w:rPr>
      </w:pPr>
    </w:p>
    <w:p w:rsidR="0031028F" w:rsidRPr="009933DC" w:rsidRDefault="0031028F" w:rsidP="009933DC">
      <w:pPr>
        <w:rPr>
          <w:sz w:val="28"/>
          <w:szCs w:val="28"/>
        </w:rPr>
      </w:pPr>
      <w:r w:rsidRPr="009933DC">
        <w:rPr>
          <w:sz w:val="28"/>
          <w:szCs w:val="28"/>
        </w:rPr>
        <w:t xml:space="preserve">      </w:t>
      </w:r>
    </w:p>
    <w:p w:rsidR="0031028F" w:rsidRPr="009933DC" w:rsidRDefault="0031028F" w:rsidP="009933DC">
      <w:pPr>
        <w:rPr>
          <w:sz w:val="28"/>
          <w:szCs w:val="28"/>
        </w:rPr>
      </w:pPr>
      <w:r w:rsidRPr="009933DC">
        <w:rPr>
          <w:sz w:val="28"/>
          <w:szCs w:val="28"/>
        </w:rPr>
        <w:t xml:space="preserve">В.о. голови районної державної </w:t>
      </w:r>
    </w:p>
    <w:p w:rsidR="0031028F" w:rsidRPr="009933DC" w:rsidRDefault="0031028F" w:rsidP="004A0043">
      <w:pPr>
        <w:tabs>
          <w:tab w:val="left" w:pos="7088"/>
        </w:tabs>
        <w:rPr>
          <w:sz w:val="28"/>
          <w:szCs w:val="28"/>
        </w:rPr>
      </w:pPr>
      <w:r w:rsidRPr="009933DC">
        <w:rPr>
          <w:sz w:val="28"/>
          <w:szCs w:val="28"/>
        </w:rPr>
        <w:t xml:space="preserve">адміністрації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9933DC">
        <w:rPr>
          <w:sz w:val="28"/>
          <w:szCs w:val="28"/>
        </w:rPr>
        <w:t>Р.М. Веремієнко</w:t>
      </w:r>
    </w:p>
    <w:p w:rsidR="0031028F" w:rsidRPr="009933DC" w:rsidRDefault="0031028F" w:rsidP="009933DC">
      <w:pPr>
        <w:rPr>
          <w:sz w:val="28"/>
          <w:szCs w:val="28"/>
        </w:rPr>
      </w:pPr>
    </w:p>
    <w:p w:rsidR="0031028F" w:rsidRPr="009933DC" w:rsidRDefault="0031028F" w:rsidP="009933DC">
      <w:pPr>
        <w:rPr>
          <w:sz w:val="28"/>
          <w:szCs w:val="28"/>
        </w:rPr>
      </w:pPr>
    </w:p>
    <w:p w:rsidR="0031028F" w:rsidRPr="009933DC" w:rsidRDefault="0031028F" w:rsidP="009933DC">
      <w:pPr>
        <w:rPr>
          <w:sz w:val="28"/>
          <w:szCs w:val="28"/>
        </w:rPr>
      </w:pPr>
    </w:p>
    <w:p w:rsidR="0031028F" w:rsidRPr="009933DC" w:rsidRDefault="0031028F" w:rsidP="009933DC">
      <w:pPr>
        <w:rPr>
          <w:sz w:val="28"/>
          <w:szCs w:val="28"/>
        </w:rPr>
      </w:pPr>
    </w:p>
    <w:p w:rsidR="0031028F" w:rsidRPr="009933DC" w:rsidRDefault="0031028F" w:rsidP="009933DC">
      <w:pPr>
        <w:rPr>
          <w:sz w:val="28"/>
          <w:szCs w:val="28"/>
        </w:rPr>
      </w:pPr>
    </w:p>
    <w:p w:rsidR="0031028F" w:rsidRPr="009933DC" w:rsidRDefault="0031028F" w:rsidP="009933DC">
      <w:pPr>
        <w:rPr>
          <w:sz w:val="28"/>
          <w:szCs w:val="28"/>
        </w:rPr>
      </w:pPr>
    </w:p>
    <w:p w:rsidR="0031028F" w:rsidRPr="009933DC" w:rsidRDefault="0031028F" w:rsidP="009933DC">
      <w:pPr>
        <w:jc w:val="both"/>
        <w:rPr>
          <w:sz w:val="28"/>
          <w:szCs w:val="28"/>
        </w:rPr>
      </w:pPr>
    </w:p>
    <w:sectPr w:rsidR="0031028F" w:rsidRPr="009933DC" w:rsidSect="009933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33DC"/>
    <w:rsid w:val="001632E4"/>
    <w:rsid w:val="001D0ECF"/>
    <w:rsid w:val="002F43D4"/>
    <w:rsid w:val="0031028F"/>
    <w:rsid w:val="003A1D37"/>
    <w:rsid w:val="00443D20"/>
    <w:rsid w:val="004A0043"/>
    <w:rsid w:val="004F4D8E"/>
    <w:rsid w:val="005F64C3"/>
    <w:rsid w:val="00633741"/>
    <w:rsid w:val="00653FD8"/>
    <w:rsid w:val="006964C8"/>
    <w:rsid w:val="007117AB"/>
    <w:rsid w:val="00734205"/>
    <w:rsid w:val="0077448B"/>
    <w:rsid w:val="00817547"/>
    <w:rsid w:val="008B14B0"/>
    <w:rsid w:val="009933DC"/>
    <w:rsid w:val="00A50E57"/>
    <w:rsid w:val="00BA5F9D"/>
    <w:rsid w:val="00C01855"/>
    <w:rsid w:val="00D60579"/>
    <w:rsid w:val="00DB005B"/>
    <w:rsid w:val="00E01529"/>
    <w:rsid w:val="00E40CB4"/>
    <w:rsid w:val="00EE7B9A"/>
    <w:rsid w:val="00F93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DC"/>
    <w:rPr>
      <w:rFonts w:ascii="Times New Roman" w:eastAsia="Times New Roman" w:hAnsi="Times New Roman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338</Words>
  <Characters>1929</Characters>
  <Application>Microsoft Office Outlook</Application>
  <DocSecurity>0</DocSecurity>
  <Lines>0</Lines>
  <Paragraphs>0</Paragraphs>
  <ScaleCrop>false</ScaleCrop>
  <Company>ЧФДП "Информ. центр"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Уч. класс</dc:creator>
  <cp:keywords/>
  <dc:description/>
  <cp:lastModifiedBy>______</cp:lastModifiedBy>
  <cp:revision>2</cp:revision>
  <dcterms:created xsi:type="dcterms:W3CDTF">2017-06-07T05:59:00Z</dcterms:created>
  <dcterms:modified xsi:type="dcterms:W3CDTF">2017-06-07T05:59:00Z</dcterms:modified>
</cp:coreProperties>
</file>