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Default="00C608BC" w:rsidP="00A261FA">
      <w:pPr>
        <w:widowControl w:val="0"/>
        <w:tabs>
          <w:tab w:val="left" w:pos="4111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CF0F21D" wp14:editId="42853E2B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E9019F">
        <w:rPr>
          <w:b w:val="0"/>
          <w:sz w:val="28"/>
          <w:lang w:val="uk-UA"/>
        </w:rPr>
        <w:t xml:space="preserve">тридцять </w:t>
      </w:r>
      <w:r w:rsidR="00A261FA">
        <w:rPr>
          <w:b w:val="0"/>
          <w:sz w:val="28"/>
          <w:lang w:val="uk-UA"/>
        </w:rPr>
        <w:t>дев’ята</w:t>
      </w:r>
      <w:r w:rsidR="00F25DFF">
        <w:rPr>
          <w:b w:val="0"/>
          <w:sz w:val="28"/>
          <w:lang w:val="uk-UA"/>
        </w:rPr>
        <w:t xml:space="preserve"> (позачергова) </w:t>
      </w:r>
      <w:r>
        <w:rPr>
          <w:b w:val="0"/>
          <w:sz w:val="28"/>
          <w:lang w:val="uk-UA"/>
        </w:rPr>
        <w:t>сесія сьомого скликання)</w:t>
      </w:r>
    </w:p>
    <w:p w:rsidR="00C608BC" w:rsidRDefault="00A261FA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21</w:t>
      </w:r>
      <w:r w:rsidR="00E9019F">
        <w:rPr>
          <w:b w:val="0"/>
          <w:sz w:val="28"/>
          <w:szCs w:val="28"/>
          <w:lang w:val="uk-UA"/>
        </w:rPr>
        <w:t xml:space="preserve"> жовтня</w:t>
      </w:r>
      <w:r w:rsidR="00F25DFF">
        <w:rPr>
          <w:b w:val="0"/>
          <w:sz w:val="28"/>
          <w:szCs w:val="28"/>
          <w:lang w:val="uk-UA"/>
        </w:rPr>
        <w:t xml:space="preserve"> </w:t>
      </w:r>
      <w:r w:rsidR="00E9019F">
        <w:rPr>
          <w:b w:val="0"/>
          <w:sz w:val="28"/>
          <w:szCs w:val="28"/>
          <w:lang w:val="uk-UA"/>
        </w:rPr>
        <w:t>2020</w:t>
      </w:r>
      <w:r w:rsidR="00C608BC">
        <w:rPr>
          <w:b w:val="0"/>
          <w:sz w:val="28"/>
          <w:szCs w:val="28"/>
          <w:lang w:val="uk-UA"/>
        </w:rPr>
        <w:t xml:space="preserve"> року                        </w:t>
      </w:r>
      <w:r w:rsidR="00E9019F">
        <w:rPr>
          <w:b w:val="0"/>
          <w:sz w:val="28"/>
          <w:szCs w:val="28"/>
          <w:lang w:val="uk-UA"/>
        </w:rPr>
        <w:t xml:space="preserve">        </w:t>
      </w:r>
      <w:r w:rsidR="00C608BC">
        <w:rPr>
          <w:b w:val="0"/>
          <w:sz w:val="28"/>
          <w:szCs w:val="28"/>
          <w:lang w:val="uk-UA"/>
        </w:rPr>
        <w:t xml:space="preserve">                                                  №</w:t>
      </w:r>
      <w:r w:rsidR="0038195D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627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8E38C5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B258D" w:rsidRDefault="003F5461" w:rsidP="00E9019F">
      <w:pPr>
        <w:tabs>
          <w:tab w:val="left" w:pos="4680"/>
        </w:tabs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</w:t>
      </w:r>
      <w:r w:rsidR="000E797C">
        <w:rPr>
          <w:sz w:val="28"/>
          <w:szCs w:val="28"/>
          <w:lang w:val="uk-UA"/>
        </w:rPr>
        <w:t xml:space="preserve"> </w:t>
      </w:r>
      <w:r w:rsidR="00E9019F">
        <w:rPr>
          <w:sz w:val="28"/>
          <w:szCs w:val="28"/>
          <w:lang w:val="uk-UA"/>
        </w:rPr>
        <w:t xml:space="preserve">районної </w:t>
      </w:r>
      <w:r w:rsidR="00E9019F" w:rsidRPr="003634D2">
        <w:rPr>
          <w:sz w:val="28"/>
          <w:szCs w:val="28"/>
          <w:lang w:val="uk-UA"/>
        </w:rPr>
        <w:t>Програм</w:t>
      </w:r>
      <w:r w:rsidR="00E9019F">
        <w:rPr>
          <w:sz w:val="28"/>
          <w:szCs w:val="28"/>
          <w:lang w:val="uk-UA"/>
        </w:rPr>
        <w:t xml:space="preserve">и підтримки </w:t>
      </w:r>
      <w:r w:rsidR="00E9019F">
        <w:rPr>
          <w:bCs/>
          <w:sz w:val="28"/>
          <w:szCs w:val="28"/>
          <w:lang w:val="uk-UA"/>
        </w:rPr>
        <w:t>розвитку первинної медико-санітарної допомоги у Новгород-Сіверському районі Чернігівської області на 2020 рік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153245" w:rsidRDefault="00153245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F25DFF" w:rsidRDefault="00E9019F" w:rsidP="00F25DFF">
      <w:pPr>
        <w:ind w:firstLine="708"/>
        <w:jc w:val="both"/>
        <w:rPr>
          <w:sz w:val="28"/>
          <w:szCs w:val="28"/>
          <w:lang w:val="uk-UA"/>
        </w:rPr>
      </w:pPr>
      <w:r w:rsidRPr="00903C30">
        <w:rPr>
          <w:sz w:val="28"/>
          <w:szCs w:val="28"/>
          <w:lang w:val="uk-UA"/>
        </w:rPr>
        <w:t>З метою забезпечення ефективного функціонування</w:t>
      </w:r>
      <w:r w:rsidRPr="00903C30">
        <w:rPr>
          <w:color w:val="333333"/>
          <w:sz w:val="28"/>
          <w:szCs w:val="28"/>
          <w:lang w:val="uk-UA"/>
        </w:rPr>
        <w:t xml:space="preserve"> К</w:t>
      </w:r>
      <w:r w:rsidRPr="00903C30">
        <w:rPr>
          <w:sz w:val="28"/>
          <w:szCs w:val="28"/>
          <w:lang w:val="uk-UA"/>
        </w:rPr>
        <w:t>омунального некомерційного підприємства «Новго</w:t>
      </w:r>
      <w:r>
        <w:rPr>
          <w:sz w:val="28"/>
          <w:szCs w:val="28"/>
          <w:lang w:val="uk-UA"/>
        </w:rPr>
        <w:t>род-Сіверський районний Центр первинної медико-санітарної допомоги</w:t>
      </w:r>
      <w:r w:rsidRPr="00903C30">
        <w:rPr>
          <w:sz w:val="28"/>
          <w:szCs w:val="28"/>
          <w:lang w:val="uk-UA"/>
        </w:rPr>
        <w:t>» Новгород-Сіверської районної ради Чернігівської області, доступно</w:t>
      </w:r>
      <w:r>
        <w:rPr>
          <w:sz w:val="28"/>
          <w:szCs w:val="28"/>
          <w:lang w:val="uk-UA"/>
        </w:rPr>
        <w:t>сті та належної якості первинної медико-санітарної</w:t>
      </w:r>
      <w:r w:rsidRPr="00903C30">
        <w:rPr>
          <w:sz w:val="28"/>
          <w:szCs w:val="28"/>
          <w:lang w:val="uk-UA"/>
        </w:rPr>
        <w:t xml:space="preserve"> допомоги для населення Новгород-Сіверського району Чернігівської області, відповідно до статті 89 Бюджетного кодексу України</w:t>
      </w:r>
      <w:r>
        <w:rPr>
          <w:sz w:val="28"/>
          <w:szCs w:val="28"/>
          <w:lang w:val="uk-UA"/>
        </w:rPr>
        <w:t>, з</w:t>
      </w:r>
      <w:r w:rsidRPr="00903C30">
        <w:rPr>
          <w:sz w:val="28"/>
          <w:szCs w:val="28"/>
          <w:lang w:val="uk-UA"/>
        </w:rPr>
        <w:t>аконів України «Основи законодавства про охорону здоров’я», «Про державні фінансові гарантії медичного обслуговування населення», «Про підвищення доступності та якості медичного обслугов</w:t>
      </w:r>
      <w:r>
        <w:rPr>
          <w:sz w:val="28"/>
          <w:szCs w:val="28"/>
          <w:lang w:val="uk-UA"/>
        </w:rPr>
        <w:t xml:space="preserve">ування у сільській місцевості», </w:t>
      </w:r>
      <w:r w:rsidRPr="00903C30">
        <w:rPr>
          <w:sz w:val="28"/>
          <w:szCs w:val="28"/>
          <w:lang w:val="uk-UA"/>
        </w:rPr>
        <w:t xml:space="preserve">керуючись пунктом 16 частини </w:t>
      </w:r>
      <w:r>
        <w:rPr>
          <w:sz w:val="28"/>
          <w:szCs w:val="28"/>
          <w:lang w:val="uk-UA"/>
        </w:rPr>
        <w:t>першої</w:t>
      </w:r>
      <w:r w:rsidRPr="00903C30">
        <w:rPr>
          <w:sz w:val="28"/>
          <w:szCs w:val="28"/>
          <w:lang w:val="uk-UA"/>
        </w:rPr>
        <w:t xml:space="preserve"> статті 43 Закону України «Про місцеве самоврядування в Україні», районна рада вирішила</w:t>
      </w:r>
      <w:r w:rsidR="00F25DFF">
        <w:rPr>
          <w:sz w:val="28"/>
          <w:szCs w:val="28"/>
          <w:lang w:val="uk-UA"/>
        </w:rPr>
        <w:t>:</w:t>
      </w:r>
    </w:p>
    <w:p w:rsidR="00F25DFF" w:rsidRDefault="00F25DFF" w:rsidP="00F25DFF">
      <w:pPr>
        <w:ind w:firstLine="708"/>
        <w:jc w:val="both"/>
        <w:rPr>
          <w:sz w:val="28"/>
          <w:szCs w:val="28"/>
          <w:lang w:val="uk-UA"/>
        </w:rPr>
      </w:pPr>
    </w:p>
    <w:p w:rsidR="00F25DFF" w:rsidRDefault="003F5461" w:rsidP="00A23F97">
      <w:pPr>
        <w:widowControl w:val="0"/>
        <w:tabs>
          <w:tab w:val="left" w:pos="53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</w:t>
      </w:r>
      <w:r w:rsidR="00E9019F">
        <w:rPr>
          <w:sz w:val="28"/>
          <w:szCs w:val="28"/>
          <w:lang w:val="uk-UA"/>
        </w:rPr>
        <w:t xml:space="preserve"> до районної Програми підтримки розвитку первинної медико-санітарної допомоги у Новгород-Сіверському районі Чернігівської області на 2020 рік</w:t>
      </w:r>
      <w:r w:rsidR="00F25DFF">
        <w:rPr>
          <w:sz w:val="28"/>
          <w:szCs w:val="28"/>
          <w:lang w:val="uk-UA"/>
        </w:rPr>
        <w:t>,</w:t>
      </w:r>
      <w:r w:rsidR="00F25DFF" w:rsidRPr="00897FDA">
        <w:rPr>
          <w:sz w:val="28"/>
          <w:szCs w:val="28"/>
          <w:lang w:val="uk-UA"/>
        </w:rPr>
        <w:t xml:space="preserve"> </w:t>
      </w:r>
      <w:r w:rsidR="00F25DFF">
        <w:rPr>
          <w:sz w:val="28"/>
          <w:szCs w:val="28"/>
          <w:lang w:val="uk-UA"/>
        </w:rPr>
        <w:t>затвердженої рішенням Новгород-Сіверської районної р</w:t>
      </w:r>
      <w:r w:rsidR="00E9019F">
        <w:rPr>
          <w:sz w:val="28"/>
          <w:szCs w:val="28"/>
          <w:lang w:val="uk-UA"/>
        </w:rPr>
        <w:t>ади Чернігівської області від 19 червня 2020 року № 588</w:t>
      </w:r>
      <w:r w:rsidR="000E797C">
        <w:rPr>
          <w:sz w:val="28"/>
          <w:szCs w:val="28"/>
          <w:lang w:val="uk-UA"/>
        </w:rPr>
        <w:t xml:space="preserve"> (далі – Програма)</w:t>
      </w:r>
      <w:r w:rsidR="00F25DFF">
        <w:rPr>
          <w:sz w:val="28"/>
          <w:szCs w:val="28"/>
          <w:lang w:val="uk-UA"/>
        </w:rPr>
        <w:t>:</w:t>
      </w:r>
    </w:p>
    <w:p w:rsidR="00797AB2" w:rsidRDefault="00E9019F" w:rsidP="00797AB2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F546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у пункті 8</w:t>
      </w:r>
      <w:r w:rsidR="00B1134A">
        <w:rPr>
          <w:sz w:val="28"/>
          <w:szCs w:val="28"/>
          <w:lang w:val="uk-UA"/>
        </w:rPr>
        <w:t xml:space="preserve"> розділу І «Паспорт</w:t>
      </w:r>
      <w:r>
        <w:rPr>
          <w:sz w:val="28"/>
          <w:szCs w:val="28"/>
          <w:lang w:val="uk-UA"/>
        </w:rPr>
        <w:t xml:space="preserve"> П</w:t>
      </w:r>
      <w:r w:rsidR="00A94B3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ограми</w:t>
      </w:r>
      <w:r w:rsidR="00A94B3B">
        <w:rPr>
          <w:sz w:val="28"/>
          <w:szCs w:val="28"/>
          <w:lang w:val="uk-UA"/>
        </w:rPr>
        <w:t xml:space="preserve">» </w:t>
      </w:r>
      <w:r w:rsidR="00B1134A">
        <w:rPr>
          <w:sz w:val="28"/>
          <w:szCs w:val="28"/>
          <w:lang w:val="uk-UA"/>
        </w:rPr>
        <w:t>цифру «769,0» замінити цифрою «1049</w:t>
      </w:r>
      <w:r w:rsidR="00A94B3B">
        <w:rPr>
          <w:sz w:val="28"/>
          <w:szCs w:val="28"/>
          <w:lang w:val="uk-UA"/>
        </w:rPr>
        <w:t>,0»;</w:t>
      </w:r>
    </w:p>
    <w:p w:rsidR="00325CCA" w:rsidRDefault="00C60CED" w:rsidP="00797AB2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94B3B">
        <w:rPr>
          <w:sz w:val="28"/>
          <w:szCs w:val="28"/>
          <w:lang w:val="uk-UA"/>
        </w:rPr>
        <w:t>) Додаток 1 до П</w:t>
      </w:r>
      <w:r w:rsidR="000E797C">
        <w:rPr>
          <w:sz w:val="28"/>
          <w:szCs w:val="28"/>
          <w:lang w:val="uk-UA"/>
        </w:rPr>
        <w:t>рограми «</w:t>
      </w:r>
      <w:r w:rsidRPr="00797AB2">
        <w:rPr>
          <w:sz w:val="28"/>
          <w:szCs w:val="28"/>
          <w:lang w:val="uk-UA"/>
        </w:rPr>
        <w:t>Орієнтовні обсяги фінансування Програми підтримки розвитку первинної медико-санітарної допомоги у Новгород-</w:t>
      </w:r>
      <w:r w:rsidRPr="00797AB2">
        <w:rPr>
          <w:sz w:val="28"/>
          <w:szCs w:val="28"/>
          <w:lang w:val="uk-UA"/>
        </w:rPr>
        <w:lastRenderedPageBreak/>
        <w:t>Сіверському районі Чернігівської області на 2020 рік шляхом надання фінансової підтримки</w:t>
      </w:r>
      <w:r w:rsidR="00A94B3B" w:rsidRPr="00797AB2">
        <w:rPr>
          <w:sz w:val="28"/>
          <w:szCs w:val="28"/>
          <w:lang w:val="uk-UA"/>
        </w:rPr>
        <w:t>» викласти в новій редакції</w:t>
      </w:r>
      <w:r w:rsidR="00797AB2">
        <w:rPr>
          <w:sz w:val="28"/>
          <w:szCs w:val="28"/>
          <w:lang w:val="uk-UA"/>
        </w:rPr>
        <w:t>, що додається.</w:t>
      </w:r>
    </w:p>
    <w:p w:rsidR="00A261FA" w:rsidRPr="00797AB2" w:rsidRDefault="00A261FA" w:rsidP="00797AB2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</w:p>
    <w:p w:rsidR="00797AB2" w:rsidRPr="00903C30" w:rsidRDefault="00A261FA" w:rsidP="00797AB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797AB2" w:rsidRPr="00903C30">
        <w:rPr>
          <w:sz w:val="28"/>
          <w:szCs w:val="28"/>
        </w:rPr>
        <w:t xml:space="preserve">. Контроль за </w:t>
      </w:r>
      <w:proofErr w:type="spellStart"/>
      <w:r w:rsidR="00797AB2" w:rsidRPr="00903C30">
        <w:rPr>
          <w:sz w:val="28"/>
          <w:szCs w:val="28"/>
        </w:rPr>
        <w:t>виконанням</w:t>
      </w:r>
      <w:proofErr w:type="spellEnd"/>
      <w:r w:rsidR="00797AB2" w:rsidRPr="00903C30">
        <w:rPr>
          <w:sz w:val="28"/>
          <w:szCs w:val="28"/>
        </w:rPr>
        <w:t xml:space="preserve"> </w:t>
      </w:r>
      <w:proofErr w:type="spellStart"/>
      <w:proofErr w:type="gramStart"/>
      <w:r w:rsidR="00797AB2" w:rsidRPr="00903C30">
        <w:rPr>
          <w:sz w:val="28"/>
          <w:szCs w:val="28"/>
        </w:rPr>
        <w:t>р</w:t>
      </w:r>
      <w:proofErr w:type="gramEnd"/>
      <w:r w:rsidR="00797AB2" w:rsidRPr="00903C30">
        <w:rPr>
          <w:sz w:val="28"/>
          <w:szCs w:val="28"/>
        </w:rPr>
        <w:t>ішення</w:t>
      </w:r>
      <w:proofErr w:type="spellEnd"/>
      <w:r w:rsidR="00797AB2" w:rsidRPr="00903C30">
        <w:rPr>
          <w:sz w:val="28"/>
          <w:szCs w:val="28"/>
        </w:rPr>
        <w:t xml:space="preserve"> </w:t>
      </w:r>
      <w:proofErr w:type="spellStart"/>
      <w:r w:rsidR="00797AB2" w:rsidRPr="00903C30">
        <w:rPr>
          <w:sz w:val="28"/>
          <w:szCs w:val="28"/>
        </w:rPr>
        <w:t>покласти</w:t>
      </w:r>
      <w:proofErr w:type="spellEnd"/>
      <w:r w:rsidR="00797AB2" w:rsidRPr="00903C30">
        <w:rPr>
          <w:sz w:val="28"/>
          <w:szCs w:val="28"/>
        </w:rPr>
        <w:t xml:space="preserve"> на </w:t>
      </w:r>
      <w:proofErr w:type="spellStart"/>
      <w:r w:rsidR="00797AB2" w:rsidRPr="00903C30">
        <w:rPr>
          <w:sz w:val="28"/>
          <w:szCs w:val="28"/>
        </w:rPr>
        <w:t>постійну</w:t>
      </w:r>
      <w:proofErr w:type="spellEnd"/>
      <w:r w:rsidR="00797AB2" w:rsidRPr="00903C30">
        <w:rPr>
          <w:sz w:val="28"/>
          <w:szCs w:val="28"/>
        </w:rPr>
        <w:t xml:space="preserve"> </w:t>
      </w:r>
      <w:proofErr w:type="spellStart"/>
      <w:r w:rsidR="00797AB2" w:rsidRPr="00903C30">
        <w:rPr>
          <w:sz w:val="28"/>
          <w:szCs w:val="28"/>
        </w:rPr>
        <w:t>комісію</w:t>
      </w:r>
      <w:proofErr w:type="spellEnd"/>
      <w:r w:rsidR="00797AB2" w:rsidRPr="00903C30">
        <w:rPr>
          <w:sz w:val="28"/>
          <w:szCs w:val="28"/>
        </w:rPr>
        <w:t xml:space="preserve"> </w:t>
      </w:r>
      <w:proofErr w:type="spellStart"/>
      <w:r w:rsidR="00797AB2" w:rsidRPr="00903C30">
        <w:rPr>
          <w:sz w:val="28"/>
          <w:szCs w:val="28"/>
        </w:rPr>
        <w:t>районної</w:t>
      </w:r>
      <w:proofErr w:type="spellEnd"/>
      <w:r w:rsidR="00797AB2" w:rsidRPr="00903C30">
        <w:rPr>
          <w:sz w:val="28"/>
          <w:szCs w:val="28"/>
        </w:rPr>
        <w:t xml:space="preserve"> ради з </w:t>
      </w:r>
      <w:proofErr w:type="spellStart"/>
      <w:r w:rsidR="00797AB2" w:rsidRPr="00903C30">
        <w:rPr>
          <w:sz w:val="28"/>
          <w:szCs w:val="28"/>
        </w:rPr>
        <w:t>питань</w:t>
      </w:r>
      <w:proofErr w:type="spellEnd"/>
      <w:r w:rsidR="00797AB2" w:rsidRPr="00903C30">
        <w:rPr>
          <w:sz w:val="28"/>
          <w:szCs w:val="28"/>
        </w:rPr>
        <w:t xml:space="preserve"> бюджету та </w:t>
      </w:r>
      <w:proofErr w:type="spellStart"/>
      <w:r w:rsidR="00797AB2" w:rsidRPr="00903C30">
        <w:rPr>
          <w:sz w:val="28"/>
          <w:szCs w:val="28"/>
        </w:rPr>
        <w:t>управління</w:t>
      </w:r>
      <w:proofErr w:type="spellEnd"/>
      <w:r w:rsidR="00797AB2" w:rsidRPr="00903C30">
        <w:rPr>
          <w:sz w:val="28"/>
          <w:szCs w:val="28"/>
        </w:rPr>
        <w:t xml:space="preserve"> </w:t>
      </w:r>
      <w:proofErr w:type="spellStart"/>
      <w:r w:rsidR="00797AB2" w:rsidRPr="00903C30">
        <w:rPr>
          <w:sz w:val="28"/>
          <w:szCs w:val="28"/>
        </w:rPr>
        <w:t>об’єктами</w:t>
      </w:r>
      <w:proofErr w:type="spellEnd"/>
      <w:r w:rsidR="00797AB2" w:rsidRPr="00903C30">
        <w:rPr>
          <w:sz w:val="28"/>
          <w:szCs w:val="28"/>
        </w:rPr>
        <w:t xml:space="preserve"> </w:t>
      </w:r>
      <w:proofErr w:type="spellStart"/>
      <w:r w:rsidR="00797AB2" w:rsidRPr="00903C30">
        <w:rPr>
          <w:sz w:val="28"/>
          <w:szCs w:val="28"/>
        </w:rPr>
        <w:t>комунальної</w:t>
      </w:r>
      <w:proofErr w:type="spellEnd"/>
      <w:r w:rsidR="00797AB2" w:rsidRPr="00903C30">
        <w:rPr>
          <w:sz w:val="28"/>
          <w:szCs w:val="28"/>
        </w:rPr>
        <w:t xml:space="preserve"> </w:t>
      </w:r>
      <w:proofErr w:type="spellStart"/>
      <w:r w:rsidR="00797AB2" w:rsidRPr="00903C30">
        <w:rPr>
          <w:sz w:val="28"/>
          <w:szCs w:val="28"/>
        </w:rPr>
        <w:t>власності</w:t>
      </w:r>
      <w:proofErr w:type="spellEnd"/>
      <w:r w:rsidR="00797AB2" w:rsidRPr="00903C30">
        <w:rPr>
          <w:sz w:val="28"/>
          <w:szCs w:val="28"/>
        </w:rPr>
        <w:t xml:space="preserve"> району. </w:t>
      </w:r>
    </w:p>
    <w:p w:rsidR="00C608BC" w:rsidRPr="00325CCA" w:rsidRDefault="007B258D" w:rsidP="00325CCA">
      <w:pPr>
        <w:ind w:firstLine="708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ab/>
      </w:r>
    </w:p>
    <w:p w:rsidR="00C608BC" w:rsidRPr="007F3D49" w:rsidRDefault="00C608BC" w:rsidP="00C608BC">
      <w:pPr>
        <w:pStyle w:val="a3"/>
        <w:rPr>
          <w:szCs w:val="28"/>
        </w:rPr>
      </w:pPr>
    </w:p>
    <w:p w:rsidR="00C608BC" w:rsidRPr="007E2074" w:rsidRDefault="0088492F" w:rsidP="0088492F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</w:t>
      </w:r>
      <w:r w:rsidR="00153245">
        <w:t xml:space="preserve">  </w:t>
      </w:r>
      <w:r w:rsidR="00C608BC" w:rsidRPr="003A3304">
        <w:rPr>
          <w:szCs w:val="28"/>
        </w:rPr>
        <w:t>В.</w:t>
      </w:r>
      <w:r w:rsidR="00153245">
        <w:rPr>
          <w:szCs w:val="28"/>
        </w:rPr>
        <w:t xml:space="preserve"> </w:t>
      </w:r>
      <w:r w:rsidR="00C608BC" w:rsidRPr="003A3304">
        <w:rPr>
          <w:szCs w:val="28"/>
        </w:rPr>
        <w:t xml:space="preserve">М. </w:t>
      </w:r>
      <w:proofErr w:type="spellStart"/>
      <w:r w:rsidR="00C608BC" w:rsidRPr="003A3304">
        <w:rPr>
          <w:szCs w:val="28"/>
        </w:rPr>
        <w:t>Кауфман</w:t>
      </w:r>
      <w:proofErr w:type="spellEnd"/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3B705C" w:rsidRDefault="003B705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Pr="002B2C6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1271E" w:rsidRDefault="0041271E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A23F97" w:rsidRDefault="00A23F97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3B3B57" w:rsidRDefault="003B3B57" w:rsidP="00C608BC">
      <w:pPr>
        <w:jc w:val="both"/>
        <w:rPr>
          <w:sz w:val="28"/>
          <w:szCs w:val="28"/>
          <w:lang w:val="uk-UA"/>
        </w:rPr>
      </w:pPr>
    </w:p>
    <w:p w:rsidR="009166C0" w:rsidRDefault="009166C0" w:rsidP="009166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</w:t>
      </w:r>
      <w:r>
        <w:rPr>
          <w:sz w:val="28"/>
          <w:szCs w:val="28"/>
          <w:lang w:val="uk-UA"/>
        </w:rPr>
        <w:t>ено</w:t>
      </w:r>
      <w:proofErr w:type="spellEnd"/>
      <w:r>
        <w:rPr>
          <w:sz w:val="28"/>
          <w:szCs w:val="28"/>
        </w:rPr>
        <w:t>:</w:t>
      </w:r>
    </w:p>
    <w:p w:rsidR="009166C0" w:rsidRDefault="009166C0" w:rsidP="009166C0">
      <w:pPr>
        <w:rPr>
          <w:sz w:val="28"/>
          <w:szCs w:val="28"/>
          <w:lang w:val="uk-UA"/>
        </w:rPr>
      </w:pPr>
    </w:p>
    <w:p w:rsidR="003B3B57" w:rsidRDefault="003B3B57" w:rsidP="003B3B57">
      <w:pPr>
        <w:tabs>
          <w:tab w:val="left" w:pos="74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 Новгород-Сіверської </w:t>
      </w:r>
    </w:p>
    <w:p w:rsidR="003B3B57" w:rsidRDefault="003B3B57" w:rsidP="003B3B57">
      <w:pPr>
        <w:tabs>
          <w:tab w:val="left" w:pos="74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="000C4A83">
        <w:rPr>
          <w:sz w:val="28"/>
          <w:szCs w:val="28"/>
          <w:lang w:val="uk-UA"/>
        </w:rPr>
        <w:t>ернігівської області</w:t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  <w:t>Віктор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Кропот</w:t>
      </w:r>
      <w:proofErr w:type="spellEnd"/>
    </w:p>
    <w:p w:rsidR="003B3B57" w:rsidRDefault="003B3B57" w:rsidP="003B3B57">
      <w:pPr>
        <w:tabs>
          <w:tab w:val="left" w:pos="7425"/>
        </w:tabs>
        <w:rPr>
          <w:sz w:val="28"/>
          <w:szCs w:val="28"/>
          <w:lang w:val="uk-UA"/>
        </w:rPr>
      </w:pPr>
    </w:p>
    <w:p w:rsidR="003B3B57" w:rsidRDefault="000C4A83" w:rsidP="003B3B5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3B3B5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B3B57">
        <w:rPr>
          <w:sz w:val="28"/>
          <w:szCs w:val="28"/>
          <w:lang w:val="uk-UA"/>
        </w:rPr>
        <w:t xml:space="preserve"> фінансового відділу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</w:t>
      </w:r>
      <w:r w:rsidRPr="003634D2">
        <w:rPr>
          <w:sz w:val="28"/>
          <w:szCs w:val="28"/>
          <w:lang w:val="uk-UA"/>
        </w:rPr>
        <w:t xml:space="preserve">районної </w:t>
      </w:r>
    </w:p>
    <w:p w:rsidR="003B3B57" w:rsidRDefault="003B3B57" w:rsidP="003B3B57">
      <w:pPr>
        <w:rPr>
          <w:sz w:val="28"/>
          <w:szCs w:val="28"/>
          <w:lang w:val="uk-UA"/>
        </w:rPr>
      </w:pPr>
      <w:r w:rsidRPr="003634D2">
        <w:rPr>
          <w:sz w:val="28"/>
          <w:szCs w:val="28"/>
          <w:lang w:val="uk-UA"/>
        </w:rPr>
        <w:t xml:space="preserve">державної адміністрації  </w:t>
      </w:r>
    </w:p>
    <w:p w:rsidR="003B3B57" w:rsidRPr="003634D2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 w:rsidRPr="003634D2">
        <w:rPr>
          <w:sz w:val="28"/>
          <w:szCs w:val="28"/>
          <w:lang w:val="uk-UA"/>
        </w:rPr>
        <w:t xml:space="preserve"> </w:t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  <w:t xml:space="preserve">Раїса </w:t>
      </w:r>
      <w:proofErr w:type="spellStart"/>
      <w:r w:rsidR="000C4A83">
        <w:rPr>
          <w:sz w:val="28"/>
          <w:szCs w:val="28"/>
          <w:lang w:val="uk-UA"/>
        </w:rPr>
        <w:t>Ковзаленко</w:t>
      </w:r>
      <w:proofErr w:type="spellEnd"/>
    </w:p>
    <w:p w:rsidR="003B3B57" w:rsidRPr="003634D2" w:rsidRDefault="003B3B57" w:rsidP="003B3B57">
      <w:pPr>
        <w:rPr>
          <w:sz w:val="28"/>
          <w:szCs w:val="28"/>
          <w:lang w:val="uk-UA"/>
        </w:rPr>
      </w:pPr>
    </w:p>
    <w:p w:rsidR="003B3B57" w:rsidRDefault="003B3B57" w:rsidP="003B3B57">
      <w:pPr>
        <w:rPr>
          <w:sz w:val="28"/>
          <w:szCs w:val="28"/>
          <w:lang w:val="uk-UA"/>
        </w:rPr>
      </w:pPr>
      <w:r w:rsidRPr="003634D2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 з питань правової роботи,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запобігання та виявлення корупції, цифрового 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Новгород-Сіверської 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    </w:t>
      </w:r>
    </w:p>
    <w:p w:rsidR="003B3B57" w:rsidRPr="00ED4B31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>Юрій</w:t>
      </w:r>
      <w:r w:rsidRPr="003634D2">
        <w:rPr>
          <w:sz w:val="28"/>
          <w:szCs w:val="28"/>
          <w:lang w:val="uk-UA"/>
        </w:rPr>
        <w:t xml:space="preserve"> </w:t>
      </w:r>
      <w:r w:rsidRPr="00ED4B31">
        <w:rPr>
          <w:sz w:val="28"/>
          <w:szCs w:val="28"/>
          <w:lang w:val="uk-UA"/>
        </w:rPr>
        <w:t xml:space="preserve">Білий                                         </w:t>
      </w:r>
    </w:p>
    <w:p w:rsidR="003B3B57" w:rsidRPr="00ED4B31" w:rsidRDefault="003B3B57" w:rsidP="003B3B57">
      <w:pPr>
        <w:rPr>
          <w:sz w:val="28"/>
          <w:szCs w:val="28"/>
          <w:lang w:val="uk-UA"/>
        </w:rPr>
      </w:pP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виконавчого апарату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</w:t>
      </w:r>
      <w:r w:rsidRPr="0053175A">
        <w:rPr>
          <w:sz w:val="28"/>
          <w:szCs w:val="28"/>
          <w:lang w:val="uk-UA"/>
        </w:rPr>
        <w:t xml:space="preserve"> районної ради    </w:t>
      </w:r>
    </w:p>
    <w:p w:rsidR="003B3B57" w:rsidRPr="0053175A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="000C4A83">
        <w:rPr>
          <w:sz w:val="28"/>
          <w:szCs w:val="28"/>
          <w:lang w:val="uk-UA"/>
        </w:rPr>
        <w:t>ернігівської області</w:t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  <w:t>Тамара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2A1C3F" w:rsidRPr="002A1C3F" w:rsidRDefault="002A1C3F" w:rsidP="009166C0">
      <w:pPr>
        <w:jc w:val="both"/>
        <w:rPr>
          <w:sz w:val="28"/>
          <w:szCs w:val="28"/>
          <w:lang w:val="uk-UA"/>
        </w:rPr>
      </w:pPr>
    </w:p>
    <w:sectPr w:rsidR="002A1C3F" w:rsidRPr="002A1C3F" w:rsidSect="007430D7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24" w:rsidRDefault="00660124" w:rsidP="00BF2134">
      <w:r>
        <w:separator/>
      </w:r>
    </w:p>
  </w:endnote>
  <w:endnote w:type="continuationSeparator" w:id="0">
    <w:p w:rsidR="00660124" w:rsidRDefault="00660124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24" w:rsidRDefault="00660124" w:rsidP="00BF2134">
      <w:r>
        <w:separator/>
      </w:r>
    </w:p>
  </w:footnote>
  <w:footnote w:type="continuationSeparator" w:id="0">
    <w:p w:rsidR="00660124" w:rsidRDefault="00660124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907521"/>
      <w:docPartObj>
        <w:docPartGallery w:val="Page Numbers (Top of Page)"/>
        <w:docPartUnique/>
      </w:docPartObj>
    </w:sdtPr>
    <w:sdtEndPr/>
    <w:sdtContent>
      <w:p w:rsidR="00153245" w:rsidRDefault="001532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1FA">
          <w:rPr>
            <w:noProof/>
          </w:rPr>
          <w:t>2</w:t>
        </w:r>
        <w:r>
          <w:fldChar w:fldCharType="end"/>
        </w:r>
      </w:p>
    </w:sdtContent>
  </w:sdt>
  <w:p w:rsidR="00280CF9" w:rsidRDefault="006601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8585"/>
      <w:docPartObj>
        <w:docPartGallery w:val="Page Numbers (Top of Page)"/>
        <w:docPartUnique/>
      </w:docPartObj>
    </w:sdtPr>
    <w:sdtEndPr/>
    <w:sdtContent>
      <w:p w:rsidR="007430D7" w:rsidRDefault="00660124">
        <w:pPr>
          <w:pStyle w:val="a5"/>
          <w:jc w:val="center"/>
        </w:pPr>
      </w:p>
    </w:sdtContent>
  </w:sdt>
  <w:p w:rsidR="009D3C82" w:rsidRDefault="009D3C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8BC"/>
    <w:rsid w:val="00004A09"/>
    <w:rsid w:val="00040507"/>
    <w:rsid w:val="00046AAC"/>
    <w:rsid w:val="000656B1"/>
    <w:rsid w:val="000C4A83"/>
    <w:rsid w:val="000D18F3"/>
    <w:rsid w:val="000E797C"/>
    <w:rsid w:val="001051DE"/>
    <w:rsid w:val="00122CDE"/>
    <w:rsid w:val="00123C94"/>
    <w:rsid w:val="00133291"/>
    <w:rsid w:val="0014047B"/>
    <w:rsid w:val="00153245"/>
    <w:rsid w:val="001964F6"/>
    <w:rsid w:val="001B2BEA"/>
    <w:rsid w:val="001C3759"/>
    <w:rsid w:val="001F6B2C"/>
    <w:rsid w:val="002070EA"/>
    <w:rsid w:val="00207CE0"/>
    <w:rsid w:val="00225C31"/>
    <w:rsid w:val="002612E9"/>
    <w:rsid w:val="00280364"/>
    <w:rsid w:val="00296759"/>
    <w:rsid w:val="002A1C3F"/>
    <w:rsid w:val="003247FE"/>
    <w:rsid w:val="00325CCA"/>
    <w:rsid w:val="00341F40"/>
    <w:rsid w:val="0038195D"/>
    <w:rsid w:val="00393BB4"/>
    <w:rsid w:val="00397A15"/>
    <w:rsid w:val="003B3B57"/>
    <w:rsid w:val="003B705C"/>
    <w:rsid w:val="003E05A1"/>
    <w:rsid w:val="003E0AA4"/>
    <w:rsid w:val="003E26EA"/>
    <w:rsid w:val="003F5461"/>
    <w:rsid w:val="00405979"/>
    <w:rsid w:val="0041271E"/>
    <w:rsid w:val="00415F02"/>
    <w:rsid w:val="004A14C5"/>
    <w:rsid w:val="0053230B"/>
    <w:rsid w:val="00553452"/>
    <w:rsid w:val="0058018D"/>
    <w:rsid w:val="00602EC1"/>
    <w:rsid w:val="00610A81"/>
    <w:rsid w:val="00660124"/>
    <w:rsid w:val="006B5869"/>
    <w:rsid w:val="00713925"/>
    <w:rsid w:val="0074224C"/>
    <w:rsid w:val="007430D7"/>
    <w:rsid w:val="00775374"/>
    <w:rsid w:val="00797AB2"/>
    <w:rsid w:val="007B19A9"/>
    <w:rsid w:val="007B258D"/>
    <w:rsid w:val="007E6FC9"/>
    <w:rsid w:val="0081759D"/>
    <w:rsid w:val="00855D63"/>
    <w:rsid w:val="008706A5"/>
    <w:rsid w:val="0088492F"/>
    <w:rsid w:val="008902D2"/>
    <w:rsid w:val="008A1BF7"/>
    <w:rsid w:val="008B4041"/>
    <w:rsid w:val="008C1D7C"/>
    <w:rsid w:val="009166C0"/>
    <w:rsid w:val="0093631F"/>
    <w:rsid w:val="00956C68"/>
    <w:rsid w:val="00957BD8"/>
    <w:rsid w:val="00963287"/>
    <w:rsid w:val="009A052A"/>
    <w:rsid w:val="009D3C82"/>
    <w:rsid w:val="009F4A5A"/>
    <w:rsid w:val="00A2164B"/>
    <w:rsid w:val="00A23F97"/>
    <w:rsid w:val="00A261FA"/>
    <w:rsid w:val="00A33FB8"/>
    <w:rsid w:val="00A50E28"/>
    <w:rsid w:val="00A6398F"/>
    <w:rsid w:val="00A77D57"/>
    <w:rsid w:val="00A92A4B"/>
    <w:rsid w:val="00A94B3B"/>
    <w:rsid w:val="00A96F35"/>
    <w:rsid w:val="00AA0E5A"/>
    <w:rsid w:val="00B06B20"/>
    <w:rsid w:val="00B1134A"/>
    <w:rsid w:val="00B42F84"/>
    <w:rsid w:val="00B52FFD"/>
    <w:rsid w:val="00B901F6"/>
    <w:rsid w:val="00BF2134"/>
    <w:rsid w:val="00C01926"/>
    <w:rsid w:val="00C27A06"/>
    <w:rsid w:val="00C52BA8"/>
    <w:rsid w:val="00C608BC"/>
    <w:rsid w:val="00C60CED"/>
    <w:rsid w:val="00C9307B"/>
    <w:rsid w:val="00CB55CC"/>
    <w:rsid w:val="00D50E99"/>
    <w:rsid w:val="00D74ABD"/>
    <w:rsid w:val="00D77F59"/>
    <w:rsid w:val="00E06D09"/>
    <w:rsid w:val="00E9019F"/>
    <w:rsid w:val="00EF5682"/>
    <w:rsid w:val="00F25DFF"/>
    <w:rsid w:val="00F4642E"/>
    <w:rsid w:val="00FB0EFA"/>
    <w:rsid w:val="00FC6E45"/>
    <w:rsid w:val="00FE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99"/>
    <w:qFormat/>
    <w:rsid w:val="00F25DF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00427-97DC-4B43-B1DC-912B42F4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26</cp:revision>
  <cp:lastPrinted>2020-10-08T09:31:00Z</cp:lastPrinted>
  <dcterms:created xsi:type="dcterms:W3CDTF">2019-05-21T12:48:00Z</dcterms:created>
  <dcterms:modified xsi:type="dcterms:W3CDTF">2020-10-23T11:33:00Z</dcterms:modified>
</cp:coreProperties>
</file>