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4A" w:rsidRPr="0015734A" w:rsidRDefault="0015734A" w:rsidP="0015734A">
      <w:pPr>
        <w:pStyle w:val="1"/>
        <w:rPr>
          <w:rFonts w:ascii="Times New Roman" w:hAnsi="Times New Roman" w:cs="Times New Roman"/>
          <w:bCs/>
          <w:sz w:val="28"/>
          <w:szCs w:val="28"/>
          <w:lang w:val="uk-UA"/>
        </w:rPr>
      </w:pPr>
      <w:r w:rsidRPr="0015734A">
        <w:rPr>
          <w:rFonts w:ascii="Times New Roman" w:hAnsi="Times New Roman" w:cs="Times New Roman"/>
          <w:bCs/>
          <w:sz w:val="28"/>
          <w:szCs w:val="28"/>
          <w:lang w:val="uk-UA"/>
        </w:rPr>
        <w:t>ЗВЕРНЕННЯ</w:t>
      </w:r>
    </w:p>
    <w:p w:rsidR="0015734A" w:rsidRPr="00CB248F" w:rsidRDefault="0015734A" w:rsidP="0015734A">
      <w:pPr>
        <w:jc w:val="center"/>
        <w:rPr>
          <w:sz w:val="28"/>
          <w:szCs w:val="28"/>
          <w:lang w:val="uk-UA"/>
        </w:rPr>
      </w:pPr>
      <w:r w:rsidRPr="00CB248F">
        <w:rPr>
          <w:sz w:val="28"/>
          <w:szCs w:val="28"/>
          <w:lang w:val="uk-UA"/>
        </w:rPr>
        <w:t>Новгород-Сіверської районної ради</w:t>
      </w:r>
      <w:r>
        <w:rPr>
          <w:sz w:val="28"/>
          <w:szCs w:val="28"/>
          <w:lang w:val="uk-UA"/>
        </w:rPr>
        <w:t xml:space="preserve"> Чернігівської області </w:t>
      </w:r>
      <w:r w:rsidRPr="00CB248F">
        <w:rPr>
          <w:sz w:val="28"/>
          <w:szCs w:val="28"/>
          <w:lang w:val="uk-UA"/>
        </w:rPr>
        <w:t>до Президента України</w:t>
      </w:r>
      <w:r w:rsidR="00E94134">
        <w:rPr>
          <w:sz w:val="28"/>
          <w:szCs w:val="28"/>
          <w:lang w:val="uk-UA"/>
        </w:rPr>
        <w:t xml:space="preserve">, </w:t>
      </w:r>
      <w:r w:rsidR="00224BB7">
        <w:rPr>
          <w:sz w:val="28"/>
          <w:szCs w:val="28"/>
          <w:lang w:val="uk-UA"/>
        </w:rPr>
        <w:t>Кабінету Міністрів України</w:t>
      </w:r>
      <w:r w:rsidRPr="00CB248F">
        <w:rPr>
          <w:sz w:val="28"/>
          <w:szCs w:val="28"/>
          <w:lang w:val="uk-UA"/>
        </w:rPr>
        <w:t xml:space="preserve"> про негайне скасування  рішення щодо підвищення ціни на газ</w:t>
      </w:r>
    </w:p>
    <w:p w:rsidR="0015734A" w:rsidRPr="00CB248F" w:rsidRDefault="0015734A" w:rsidP="0015734A">
      <w:pPr>
        <w:jc w:val="center"/>
        <w:rPr>
          <w:sz w:val="28"/>
          <w:szCs w:val="28"/>
          <w:lang w:val="uk-UA"/>
        </w:rPr>
      </w:pPr>
    </w:p>
    <w:p w:rsidR="0015734A" w:rsidRPr="00CB248F" w:rsidRDefault="0015734A" w:rsidP="0015734A">
      <w:pPr>
        <w:jc w:val="center"/>
        <w:rPr>
          <w:color w:val="000000"/>
          <w:sz w:val="28"/>
          <w:szCs w:val="28"/>
          <w:lang w:val="uk-UA"/>
        </w:rPr>
      </w:pPr>
    </w:p>
    <w:p w:rsidR="0015734A" w:rsidRPr="00CB248F" w:rsidRDefault="0015734A" w:rsidP="0015734A">
      <w:pPr>
        <w:spacing w:line="320" w:lineRule="atLeast"/>
        <w:ind w:firstLine="709"/>
        <w:jc w:val="both"/>
        <w:rPr>
          <w:sz w:val="28"/>
          <w:szCs w:val="28"/>
          <w:lang w:val="uk-UA"/>
        </w:rPr>
      </w:pPr>
      <w:r w:rsidRPr="00CB248F">
        <w:rPr>
          <w:sz w:val="28"/>
          <w:szCs w:val="28"/>
          <w:lang w:val="uk-UA"/>
        </w:rPr>
        <w:t>Днями відбулося підняття ціни на газ для населення на 23,5%. Це майже ще на чверть.</w:t>
      </w:r>
    </w:p>
    <w:p w:rsidR="0015734A" w:rsidRPr="00CB248F" w:rsidRDefault="0015734A" w:rsidP="0015734A">
      <w:pPr>
        <w:ind w:firstLine="709"/>
        <w:jc w:val="both"/>
        <w:rPr>
          <w:sz w:val="28"/>
          <w:szCs w:val="28"/>
          <w:lang w:val="uk-UA"/>
        </w:rPr>
      </w:pPr>
      <w:r w:rsidRPr="00CB248F">
        <w:rPr>
          <w:sz w:val="28"/>
          <w:szCs w:val="28"/>
          <w:lang w:val="uk-UA"/>
        </w:rPr>
        <w:t>Це означає, що на новий опалювальний сезон ціна на газ, тарифи на газ будуть на 23,5% більші. І ціна на тепло, тарифи на тепло, будуть на 23,5% вищі. Для абсолютної  більшості людей у країні це справжній шок. І це ще одна катастрофа для українців, з якої вийти вже практично буде дуже важко.</w:t>
      </w:r>
    </w:p>
    <w:p w:rsidR="0015734A" w:rsidRPr="00CB248F" w:rsidRDefault="0015734A" w:rsidP="0015734A">
      <w:pPr>
        <w:spacing w:line="320" w:lineRule="atLeast"/>
        <w:ind w:firstLine="709"/>
        <w:jc w:val="both"/>
        <w:rPr>
          <w:color w:val="000000"/>
          <w:sz w:val="28"/>
          <w:szCs w:val="28"/>
          <w:lang w:val="uk-UA"/>
        </w:rPr>
      </w:pPr>
      <w:r w:rsidRPr="00CB248F">
        <w:rPr>
          <w:color w:val="000000"/>
          <w:sz w:val="28"/>
          <w:szCs w:val="28"/>
          <w:lang w:val="uk-UA"/>
        </w:rPr>
        <w:t>На сьогоднішній день питання регулювання ціни природного газу є особливо важливим для України, адже, процеси пов’язані із ним, надзвичайно масштабні та мають вплив на економічний розвиток держави.</w:t>
      </w:r>
    </w:p>
    <w:p w:rsidR="0015734A" w:rsidRPr="00CB248F" w:rsidRDefault="0015734A" w:rsidP="0015734A">
      <w:pPr>
        <w:spacing w:line="320" w:lineRule="atLeast"/>
        <w:ind w:firstLine="709"/>
        <w:jc w:val="both"/>
        <w:rPr>
          <w:color w:val="000000"/>
          <w:sz w:val="28"/>
          <w:szCs w:val="28"/>
          <w:shd w:val="clear" w:color="auto" w:fill="FFFFFF"/>
          <w:lang w:val="uk-UA"/>
        </w:rPr>
      </w:pPr>
      <w:r w:rsidRPr="00CB248F">
        <w:rPr>
          <w:color w:val="000000"/>
          <w:sz w:val="28"/>
          <w:szCs w:val="28"/>
          <w:shd w:val="clear" w:color="auto" w:fill="FFFFFF"/>
          <w:lang w:val="uk-UA"/>
        </w:rPr>
        <w:t>Як представники місцевого самоврядування ми не можемо стояти осторонь актуальних проблем, які хвилюють наших виборців.</w:t>
      </w:r>
    </w:p>
    <w:p w:rsidR="0015734A" w:rsidRPr="00CB248F" w:rsidRDefault="0015734A" w:rsidP="0015734A">
      <w:pPr>
        <w:spacing w:line="320" w:lineRule="atLeast"/>
        <w:ind w:firstLine="709"/>
        <w:jc w:val="both"/>
        <w:rPr>
          <w:color w:val="000000"/>
          <w:sz w:val="28"/>
          <w:szCs w:val="28"/>
          <w:lang w:val="uk-UA"/>
        </w:rPr>
      </w:pPr>
      <w:r w:rsidRPr="00CB248F">
        <w:rPr>
          <w:color w:val="000000"/>
          <w:sz w:val="28"/>
          <w:szCs w:val="28"/>
          <w:lang w:val="uk-UA"/>
        </w:rPr>
        <w:t>Переконані, що чергове підвищення тарифів на природний газ матиме катастрофічний вплив на рівень та умови життя більшої частини населення країни, адже, очевидною буде різниця між доходами та необхідними витратами громадян.</w:t>
      </w:r>
    </w:p>
    <w:p w:rsidR="0015734A" w:rsidRPr="00CB248F" w:rsidRDefault="0015734A" w:rsidP="0015734A">
      <w:pPr>
        <w:spacing w:line="320" w:lineRule="atLeast"/>
        <w:ind w:firstLine="709"/>
        <w:jc w:val="both"/>
        <w:rPr>
          <w:sz w:val="28"/>
          <w:szCs w:val="28"/>
          <w:shd w:val="clear" w:color="auto" w:fill="FFFFFF"/>
          <w:lang w:val="uk-UA"/>
        </w:rPr>
      </w:pPr>
      <w:r w:rsidRPr="00CB248F">
        <w:rPr>
          <w:color w:val="000000"/>
          <w:sz w:val="28"/>
          <w:szCs w:val="28"/>
          <w:lang w:val="uk-UA"/>
        </w:rPr>
        <w:t>Хочемо наголосити, що державна політика у сфері житлово-комунальних послуг має базуватися на принципі регулювання тарифів з урахуванням досягнутого рівня соціально-економічного розвитку та природних особливостей  регіону. Україна має найпотужнішу газотранспортну систему та серед інших країн Європи має у своєму розпорядженні найбільші запаси природного газу в підземних газових сховищах. У нас є потенціал повністю забезпечити себе газом власного видобутку, адже, Україна входить до трійки держав Європи з найбільшими запасами газу, проте, здійснюється видобуток лише 2% від розвіданих запасів.</w:t>
      </w:r>
      <w:r w:rsidRPr="00CB248F">
        <w:rPr>
          <w:rFonts w:ascii="Open Sans" w:hAnsi="Open Sans"/>
          <w:color w:val="555555"/>
          <w:sz w:val="23"/>
          <w:szCs w:val="23"/>
          <w:shd w:val="clear" w:color="auto" w:fill="FFFFFF"/>
          <w:lang w:val="uk-UA"/>
        </w:rPr>
        <w:t xml:space="preserve"> </w:t>
      </w:r>
      <w:r w:rsidRPr="00CB248F">
        <w:rPr>
          <w:sz w:val="28"/>
          <w:szCs w:val="28"/>
          <w:shd w:val="clear" w:color="auto" w:fill="FFFFFF"/>
          <w:lang w:val="uk-UA"/>
        </w:rPr>
        <w:t>Видобутого в Україні газу бракує для задоволення навіть третини власних потреб. При очевидних ознаках газової залежності в Україні практично нічого не робиться для того, щоб збільшити видобуток власного газу чи скоротити його надмірне споживання. Тому розвиток та оптимальне функціонування паливно-енергетичного комплексу нашої держави є одним з найголовніших факторів забезпечення життєздатності її економіки, задоволення соціальних потреб населення.</w:t>
      </w:r>
    </w:p>
    <w:p w:rsidR="0015734A" w:rsidRPr="00CB248F" w:rsidRDefault="0015734A" w:rsidP="0015734A">
      <w:pPr>
        <w:spacing w:line="320" w:lineRule="atLeast"/>
        <w:ind w:firstLine="709"/>
        <w:jc w:val="both"/>
        <w:rPr>
          <w:color w:val="000000"/>
          <w:sz w:val="28"/>
          <w:szCs w:val="28"/>
          <w:lang w:val="uk-UA"/>
        </w:rPr>
      </w:pPr>
      <w:r w:rsidRPr="00CB248F">
        <w:rPr>
          <w:color w:val="000000"/>
          <w:sz w:val="28"/>
          <w:szCs w:val="28"/>
          <w:lang w:val="uk-UA"/>
        </w:rPr>
        <w:t xml:space="preserve">Слід зазначити, що просте підвищення ціни на газ для населення без реформування усієї енергетичної галузі не матиме позитивних результатів, адже енергетична галузь України є неефективною, непрозорою та корумпованою. Проблему можливо вирішити лише шляхом проведення добре продуманих реформ, знищення корупції, посадових зловживань та монополізму в енергетичній галузі, а не безкінечним підвищенням тарифів на природний газ та інші комунальні послуги. </w:t>
      </w:r>
    </w:p>
    <w:p w:rsidR="0015734A" w:rsidRPr="00CB248F" w:rsidRDefault="0015734A" w:rsidP="0015734A">
      <w:pPr>
        <w:spacing w:line="320" w:lineRule="atLeast"/>
        <w:ind w:firstLine="709"/>
        <w:jc w:val="both"/>
        <w:rPr>
          <w:color w:val="000000"/>
          <w:sz w:val="28"/>
          <w:szCs w:val="28"/>
          <w:shd w:val="clear" w:color="auto" w:fill="FFFFFF"/>
          <w:lang w:val="uk-UA"/>
        </w:rPr>
      </w:pPr>
      <w:r w:rsidRPr="00CB248F">
        <w:rPr>
          <w:color w:val="000000"/>
          <w:sz w:val="28"/>
          <w:szCs w:val="28"/>
          <w:shd w:val="clear" w:color="auto" w:fill="FFFFFF"/>
          <w:lang w:val="uk-UA"/>
        </w:rPr>
        <w:t>Вважаємо, що чергове підвищення ціни на газ для населення є перекладанням проблем НАК «Нафтогаз</w:t>
      </w:r>
      <w:r>
        <w:rPr>
          <w:color w:val="000000"/>
          <w:sz w:val="28"/>
          <w:szCs w:val="28"/>
          <w:shd w:val="clear" w:color="auto" w:fill="FFFFFF"/>
          <w:lang w:val="uk-UA"/>
        </w:rPr>
        <w:t xml:space="preserve"> </w:t>
      </w:r>
      <w:r w:rsidRPr="00CB248F">
        <w:rPr>
          <w:color w:val="000000"/>
          <w:sz w:val="28"/>
          <w:szCs w:val="28"/>
          <w:shd w:val="clear" w:color="auto" w:fill="FFFFFF"/>
          <w:lang w:val="uk-UA"/>
        </w:rPr>
        <w:t xml:space="preserve">України» на плечі пересічних </w:t>
      </w:r>
      <w:r w:rsidRPr="00CB248F">
        <w:rPr>
          <w:color w:val="000000"/>
          <w:sz w:val="28"/>
          <w:szCs w:val="28"/>
          <w:shd w:val="clear" w:color="auto" w:fill="FFFFFF"/>
          <w:lang w:val="uk-UA"/>
        </w:rPr>
        <w:lastRenderedPageBreak/>
        <w:t>громадян, що призведе до зростання цін, безробіття, низький дохід населення, війна на Сході країни стали справжнім випробуванням для українців. На тлі всього цього підвищення стане фатальним для українського народу, адже вартість комунальних послуг для більшої частини населення може стати недоступною.</w:t>
      </w:r>
    </w:p>
    <w:p w:rsidR="0015734A" w:rsidRPr="00CB248F" w:rsidRDefault="0015734A" w:rsidP="0015734A">
      <w:pPr>
        <w:ind w:firstLine="709"/>
        <w:jc w:val="both"/>
        <w:rPr>
          <w:b/>
          <w:bCs/>
          <w:sz w:val="28"/>
          <w:szCs w:val="28"/>
          <w:lang w:val="uk-UA"/>
        </w:rPr>
      </w:pPr>
      <w:r w:rsidRPr="00CB248F">
        <w:rPr>
          <w:rFonts w:eastAsia="SimSun"/>
          <w:sz w:val="28"/>
          <w:szCs w:val="28"/>
          <w:lang w:val="uk-UA" w:eastAsia="hi-IN" w:bidi="hi-IN"/>
        </w:rPr>
        <w:t xml:space="preserve">Щоб уникнути і до того непростої ситуації в суспільстві, припинити геноцид населення  що призводить чергове  підвищення ціни  на газ, </w:t>
      </w:r>
      <w:r w:rsidRPr="00CB248F">
        <w:rPr>
          <w:color w:val="000000"/>
          <w:sz w:val="28"/>
          <w:szCs w:val="28"/>
          <w:lang w:val="uk-UA"/>
        </w:rPr>
        <w:t xml:space="preserve">враховуючи високу соціальну напругу в суспільстві по даному питанню, </w:t>
      </w:r>
      <w:r w:rsidRPr="0080604C">
        <w:rPr>
          <w:color w:val="000000"/>
          <w:sz w:val="28"/>
          <w:szCs w:val="28"/>
          <w:lang w:val="uk-UA"/>
        </w:rPr>
        <w:t>Новгород-Сіверськ</w:t>
      </w:r>
      <w:r w:rsidR="0080604C" w:rsidRPr="0080604C">
        <w:rPr>
          <w:color w:val="000000"/>
          <w:sz w:val="28"/>
          <w:szCs w:val="28"/>
          <w:lang w:val="uk-UA"/>
        </w:rPr>
        <w:t>а</w:t>
      </w:r>
      <w:r w:rsidRPr="0080604C">
        <w:rPr>
          <w:color w:val="000000"/>
          <w:sz w:val="28"/>
          <w:szCs w:val="28"/>
          <w:lang w:val="uk-UA"/>
        </w:rPr>
        <w:t xml:space="preserve"> районн</w:t>
      </w:r>
      <w:r w:rsidR="0080604C" w:rsidRPr="0080604C">
        <w:rPr>
          <w:color w:val="000000"/>
          <w:sz w:val="28"/>
          <w:szCs w:val="28"/>
          <w:lang w:val="uk-UA"/>
        </w:rPr>
        <w:t>а</w:t>
      </w:r>
      <w:r w:rsidRPr="0080604C">
        <w:rPr>
          <w:color w:val="000000"/>
          <w:sz w:val="28"/>
          <w:szCs w:val="28"/>
          <w:lang w:val="uk-UA"/>
        </w:rPr>
        <w:t xml:space="preserve"> рад</w:t>
      </w:r>
      <w:r w:rsidR="0080604C" w:rsidRPr="0080604C">
        <w:rPr>
          <w:color w:val="000000"/>
          <w:sz w:val="28"/>
          <w:szCs w:val="28"/>
          <w:lang w:val="uk-UA"/>
        </w:rPr>
        <w:t>а</w:t>
      </w:r>
      <w:r w:rsidRPr="0080604C">
        <w:rPr>
          <w:color w:val="000000"/>
          <w:sz w:val="28"/>
          <w:szCs w:val="28"/>
          <w:lang w:val="uk-UA"/>
        </w:rPr>
        <w:t xml:space="preserve"> Чернігівської області зверта</w:t>
      </w:r>
      <w:r w:rsidR="00AC4455">
        <w:rPr>
          <w:color w:val="000000"/>
          <w:sz w:val="28"/>
          <w:szCs w:val="28"/>
          <w:lang w:val="uk-UA"/>
        </w:rPr>
        <w:t>є</w:t>
      </w:r>
      <w:r w:rsidRPr="0080604C">
        <w:rPr>
          <w:color w:val="000000"/>
          <w:sz w:val="28"/>
          <w:szCs w:val="28"/>
          <w:lang w:val="uk-UA"/>
        </w:rPr>
        <w:t>ться до Президента України, як гаранта додержання Конституції та законів України</w:t>
      </w:r>
      <w:r w:rsidR="008A710D">
        <w:rPr>
          <w:color w:val="000000"/>
          <w:sz w:val="28"/>
          <w:szCs w:val="28"/>
          <w:lang w:val="uk-UA"/>
        </w:rPr>
        <w:t xml:space="preserve"> </w:t>
      </w:r>
      <w:r w:rsidR="004D0AF3">
        <w:rPr>
          <w:color w:val="000000"/>
          <w:sz w:val="28"/>
          <w:szCs w:val="28"/>
          <w:lang w:val="uk-UA"/>
        </w:rPr>
        <w:t>і</w:t>
      </w:r>
      <w:r w:rsidR="008A710D">
        <w:rPr>
          <w:color w:val="000000"/>
          <w:sz w:val="28"/>
          <w:szCs w:val="28"/>
          <w:lang w:val="uk-UA"/>
        </w:rPr>
        <w:t xml:space="preserve"> Кабінету Міністрів України </w:t>
      </w:r>
      <w:r w:rsidRPr="0080604C">
        <w:rPr>
          <w:sz w:val="28"/>
          <w:szCs w:val="28"/>
          <w:lang w:val="uk-UA"/>
        </w:rPr>
        <w:t>з вимогою негайно скасувати ганебне рішення щодо підвищення ціни на газ</w:t>
      </w:r>
      <w:r w:rsidR="0080604C" w:rsidRPr="0080604C">
        <w:rPr>
          <w:sz w:val="28"/>
          <w:szCs w:val="28"/>
          <w:lang w:val="uk-UA"/>
        </w:rPr>
        <w:t>.</w:t>
      </w:r>
    </w:p>
    <w:p w:rsidR="0015734A" w:rsidRPr="00CB248F" w:rsidRDefault="0015734A" w:rsidP="0015734A">
      <w:pPr>
        <w:pStyle w:val="1"/>
        <w:ind w:left="3540" w:firstLine="708"/>
        <w:jc w:val="both"/>
        <w:rPr>
          <w:rFonts w:ascii="Times New Roman" w:hAnsi="Times New Roman" w:cs="Times New Roman"/>
          <w:b/>
          <w:bCs/>
          <w:sz w:val="28"/>
          <w:szCs w:val="28"/>
          <w:lang w:val="uk-UA"/>
        </w:rPr>
      </w:pPr>
    </w:p>
    <w:p w:rsidR="0015734A" w:rsidRPr="00CB248F" w:rsidRDefault="0015734A" w:rsidP="0015734A">
      <w:pPr>
        <w:pStyle w:val="1"/>
        <w:jc w:val="both"/>
        <w:rPr>
          <w:rFonts w:ascii="Times New Roman" w:hAnsi="Times New Roman" w:cs="Times New Roman"/>
          <w:b/>
          <w:bCs/>
          <w:sz w:val="28"/>
          <w:szCs w:val="28"/>
          <w:lang w:val="uk-UA"/>
        </w:rPr>
      </w:pPr>
    </w:p>
    <w:p w:rsidR="0015734A" w:rsidRDefault="0015734A" w:rsidP="0080604C">
      <w:pPr>
        <w:tabs>
          <w:tab w:val="left" w:pos="5387"/>
        </w:tabs>
        <w:jc w:val="center"/>
        <w:rPr>
          <w:sz w:val="28"/>
          <w:szCs w:val="28"/>
          <w:lang w:val="uk-UA"/>
        </w:rPr>
      </w:pPr>
      <w:r w:rsidRPr="00CB248F">
        <w:rPr>
          <w:b/>
          <w:i/>
          <w:sz w:val="28"/>
          <w:szCs w:val="28"/>
          <w:lang w:val="uk-UA"/>
        </w:rPr>
        <w:t xml:space="preserve">                                                        </w:t>
      </w:r>
      <w:r w:rsidR="0080604C">
        <w:rPr>
          <w:sz w:val="28"/>
          <w:szCs w:val="28"/>
          <w:lang w:val="uk-UA"/>
        </w:rPr>
        <w:t xml:space="preserve">                </w:t>
      </w:r>
      <w:r w:rsidRPr="0015734A">
        <w:rPr>
          <w:sz w:val="28"/>
          <w:szCs w:val="28"/>
          <w:lang w:val="uk-UA"/>
        </w:rPr>
        <w:t>Прийнято на двадцять четвертій</w:t>
      </w:r>
    </w:p>
    <w:p w:rsidR="0015734A" w:rsidRPr="0015734A" w:rsidRDefault="0015734A" w:rsidP="0080604C">
      <w:pPr>
        <w:tabs>
          <w:tab w:val="left" w:pos="5387"/>
        </w:tabs>
        <w:jc w:val="center"/>
        <w:rPr>
          <w:sz w:val="28"/>
          <w:szCs w:val="28"/>
          <w:lang w:val="uk-UA"/>
        </w:rPr>
      </w:pPr>
      <w:r>
        <w:rPr>
          <w:sz w:val="28"/>
          <w:szCs w:val="28"/>
          <w:lang w:val="uk-UA"/>
        </w:rPr>
        <w:t xml:space="preserve">                                 </w:t>
      </w:r>
      <w:r w:rsidR="0080604C">
        <w:rPr>
          <w:sz w:val="28"/>
          <w:szCs w:val="28"/>
          <w:lang w:val="uk-UA"/>
        </w:rPr>
        <w:t xml:space="preserve">                                          </w:t>
      </w:r>
      <w:r>
        <w:rPr>
          <w:sz w:val="28"/>
          <w:szCs w:val="28"/>
          <w:lang w:val="uk-UA"/>
        </w:rPr>
        <w:t>(позачерговій)</w:t>
      </w:r>
      <w:r w:rsidRPr="0015734A">
        <w:rPr>
          <w:sz w:val="28"/>
          <w:szCs w:val="28"/>
          <w:lang w:val="uk-UA"/>
        </w:rPr>
        <w:t xml:space="preserve"> сесії</w:t>
      </w:r>
      <w:r w:rsidR="0080604C" w:rsidRPr="0080604C">
        <w:rPr>
          <w:sz w:val="28"/>
          <w:szCs w:val="28"/>
          <w:lang w:val="uk-UA"/>
        </w:rPr>
        <w:t xml:space="preserve"> </w:t>
      </w:r>
      <w:r w:rsidR="0080604C" w:rsidRPr="0015734A">
        <w:rPr>
          <w:sz w:val="28"/>
          <w:szCs w:val="28"/>
          <w:lang w:val="uk-UA"/>
        </w:rPr>
        <w:t>районної ради</w:t>
      </w:r>
    </w:p>
    <w:p w:rsidR="0015734A" w:rsidRPr="0015734A" w:rsidRDefault="0015734A" w:rsidP="0080604C">
      <w:pPr>
        <w:tabs>
          <w:tab w:val="left" w:pos="5387"/>
        </w:tabs>
        <w:jc w:val="center"/>
        <w:rPr>
          <w:sz w:val="28"/>
          <w:szCs w:val="28"/>
          <w:lang w:val="uk-UA"/>
        </w:rPr>
      </w:pPr>
      <w:r w:rsidRPr="0015734A">
        <w:rPr>
          <w:sz w:val="28"/>
          <w:szCs w:val="28"/>
          <w:lang w:val="uk-UA"/>
        </w:rPr>
        <w:t xml:space="preserve">               </w:t>
      </w:r>
      <w:r w:rsidR="0080604C">
        <w:rPr>
          <w:sz w:val="28"/>
          <w:szCs w:val="28"/>
          <w:lang w:val="uk-UA"/>
        </w:rPr>
        <w:t xml:space="preserve">                                   </w:t>
      </w:r>
      <w:r w:rsidRPr="0015734A">
        <w:rPr>
          <w:sz w:val="28"/>
          <w:szCs w:val="28"/>
          <w:lang w:val="uk-UA"/>
        </w:rPr>
        <w:t>сьомого скликання</w:t>
      </w:r>
    </w:p>
    <w:p w:rsidR="0015734A" w:rsidRPr="0015734A" w:rsidRDefault="0015734A" w:rsidP="0015734A">
      <w:pPr>
        <w:jc w:val="center"/>
        <w:rPr>
          <w:lang w:val="uk-UA"/>
        </w:rPr>
      </w:pPr>
      <w:r w:rsidRPr="0015734A">
        <w:rPr>
          <w:sz w:val="28"/>
          <w:szCs w:val="28"/>
          <w:lang w:val="uk-UA"/>
        </w:rPr>
        <w:t xml:space="preserve">                  </w:t>
      </w:r>
      <w:r w:rsidR="0080604C">
        <w:rPr>
          <w:sz w:val="28"/>
          <w:szCs w:val="28"/>
          <w:lang w:val="uk-UA"/>
        </w:rPr>
        <w:t xml:space="preserve">   </w:t>
      </w:r>
      <w:r w:rsidR="00A61A79">
        <w:rPr>
          <w:sz w:val="28"/>
          <w:szCs w:val="28"/>
          <w:lang w:val="uk-UA"/>
        </w:rPr>
        <w:t xml:space="preserve">                               </w:t>
      </w:r>
      <w:bookmarkStart w:id="0" w:name="_GoBack"/>
      <w:bookmarkEnd w:id="0"/>
      <w:r w:rsidR="00A61A79">
        <w:rPr>
          <w:sz w:val="28"/>
          <w:szCs w:val="28"/>
          <w:lang w:val="uk-UA"/>
        </w:rPr>
        <w:t xml:space="preserve"> 26 </w:t>
      </w:r>
      <w:r w:rsidRPr="0015734A">
        <w:rPr>
          <w:sz w:val="28"/>
          <w:szCs w:val="28"/>
          <w:lang w:val="uk-UA"/>
        </w:rPr>
        <w:t>жовтня 2018 року</w:t>
      </w:r>
    </w:p>
    <w:p w:rsidR="00B34CBE" w:rsidRPr="00224BB7" w:rsidRDefault="00B34CBE" w:rsidP="0015734A">
      <w:pPr>
        <w:jc w:val="both"/>
        <w:rPr>
          <w:sz w:val="28"/>
          <w:szCs w:val="28"/>
          <w:lang w:val="ru-RU"/>
        </w:rPr>
      </w:pPr>
    </w:p>
    <w:sectPr w:rsidR="00B34CBE" w:rsidRPr="00224BB7" w:rsidSect="00AC445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4F" w:rsidRDefault="00544E4F" w:rsidP="00AC4455">
      <w:r>
        <w:separator/>
      </w:r>
    </w:p>
  </w:endnote>
  <w:endnote w:type="continuationSeparator" w:id="0">
    <w:p w:rsidR="00544E4F" w:rsidRDefault="00544E4F" w:rsidP="00AC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4F" w:rsidRDefault="00544E4F" w:rsidP="00AC4455">
      <w:r>
        <w:separator/>
      </w:r>
    </w:p>
  </w:footnote>
  <w:footnote w:type="continuationSeparator" w:id="0">
    <w:p w:rsidR="00544E4F" w:rsidRDefault="00544E4F" w:rsidP="00AC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9345"/>
      <w:docPartObj>
        <w:docPartGallery w:val="Page Numbers (Top of Page)"/>
        <w:docPartUnique/>
      </w:docPartObj>
    </w:sdtPr>
    <w:sdtEndPr/>
    <w:sdtContent>
      <w:p w:rsidR="00AC4455" w:rsidRDefault="006B29A9">
        <w:pPr>
          <w:pStyle w:val="a3"/>
          <w:jc w:val="center"/>
        </w:pPr>
        <w:r>
          <w:fldChar w:fldCharType="begin"/>
        </w:r>
        <w:r>
          <w:instrText xml:space="preserve"> PAGE   \* MERGEFORMAT </w:instrText>
        </w:r>
        <w:r>
          <w:fldChar w:fldCharType="separate"/>
        </w:r>
        <w:r w:rsidR="00A61A79">
          <w:rPr>
            <w:noProof/>
          </w:rPr>
          <w:t>2</w:t>
        </w:r>
        <w:r>
          <w:rPr>
            <w:noProof/>
          </w:rPr>
          <w:fldChar w:fldCharType="end"/>
        </w:r>
      </w:p>
    </w:sdtContent>
  </w:sdt>
  <w:p w:rsidR="00AC4455" w:rsidRDefault="00AC44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734A"/>
    <w:rsid w:val="000C2344"/>
    <w:rsid w:val="0015734A"/>
    <w:rsid w:val="00224BB7"/>
    <w:rsid w:val="00295243"/>
    <w:rsid w:val="004713C7"/>
    <w:rsid w:val="004D0AF3"/>
    <w:rsid w:val="00544E4F"/>
    <w:rsid w:val="006B29A9"/>
    <w:rsid w:val="00802EEB"/>
    <w:rsid w:val="0080604C"/>
    <w:rsid w:val="008A710D"/>
    <w:rsid w:val="00A61A79"/>
    <w:rsid w:val="00AC4455"/>
    <w:rsid w:val="00B34CBE"/>
    <w:rsid w:val="00E9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4A"/>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kern w:val="1"/>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5734A"/>
    <w:pPr>
      <w:pBdr>
        <w:top w:val="none" w:sz="0" w:space="0" w:color="000000"/>
        <w:left w:val="none" w:sz="0" w:space="0" w:color="000000"/>
        <w:bottom w:val="none" w:sz="0" w:space="0" w:color="000000"/>
        <w:right w:val="none" w:sz="0" w:space="0" w:color="000000"/>
      </w:pBdr>
      <w:suppressAutoHyphens/>
      <w:spacing w:after="0" w:line="240" w:lineRule="auto"/>
      <w:jc w:val="center"/>
    </w:pPr>
    <w:rPr>
      <w:rFonts w:ascii="Calibri" w:eastAsia="Times New Roman" w:hAnsi="Calibri" w:cs="Calibri"/>
      <w:color w:val="000000"/>
      <w:kern w:val="1"/>
      <w:lang w:eastAsia="zh-CN"/>
    </w:rPr>
  </w:style>
  <w:style w:type="paragraph" w:styleId="a3">
    <w:name w:val="header"/>
    <w:basedOn w:val="a"/>
    <w:link w:val="a4"/>
    <w:uiPriority w:val="99"/>
    <w:unhideWhenUsed/>
    <w:rsid w:val="00AC4455"/>
    <w:pPr>
      <w:tabs>
        <w:tab w:val="center" w:pos="4677"/>
        <w:tab w:val="right" w:pos="9355"/>
      </w:tabs>
    </w:pPr>
  </w:style>
  <w:style w:type="character" w:customStyle="1" w:styleId="a4">
    <w:name w:val="Верхний колонтитул Знак"/>
    <w:basedOn w:val="a0"/>
    <w:link w:val="a3"/>
    <w:uiPriority w:val="99"/>
    <w:rsid w:val="00AC4455"/>
    <w:rPr>
      <w:rFonts w:ascii="Times New Roman" w:eastAsia="Times New Roman" w:hAnsi="Times New Roman" w:cs="Times New Roman"/>
      <w:kern w:val="1"/>
      <w:sz w:val="24"/>
      <w:szCs w:val="24"/>
      <w:lang w:val="en-US" w:eastAsia="zh-CN"/>
    </w:rPr>
  </w:style>
  <w:style w:type="paragraph" w:styleId="a5">
    <w:name w:val="footer"/>
    <w:basedOn w:val="a"/>
    <w:link w:val="a6"/>
    <w:uiPriority w:val="99"/>
    <w:semiHidden/>
    <w:unhideWhenUsed/>
    <w:rsid w:val="00AC4455"/>
    <w:pPr>
      <w:tabs>
        <w:tab w:val="center" w:pos="4677"/>
        <w:tab w:val="right" w:pos="9355"/>
      </w:tabs>
    </w:pPr>
  </w:style>
  <w:style w:type="character" w:customStyle="1" w:styleId="a6">
    <w:name w:val="Нижний колонтитул Знак"/>
    <w:basedOn w:val="a0"/>
    <w:link w:val="a5"/>
    <w:uiPriority w:val="99"/>
    <w:semiHidden/>
    <w:rsid w:val="00AC4455"/>
    <w:rPr>
      <w:rFonts w:ascii="Times New Roman" w:eastAsia="Times New Roman" w:hAnsi="Times New Roman" w:cs="Times New Roman"/>
      <w:kern w:val="1"/>
      <w:sz w:val="24"/>
      <w:szCs w:val="24"/>
      <w:lang w:val="en-US" w:eastAsia="zh-CN"/>
    </w:rPr>
  </w:style>
  <w:style w:type="paragraph" w:styleId="a7">
    <w:name w:val="Balloon Text"/>
    <w:basedOn w:val="a"/>
    <w:link w:val="a8"/>
    <w:uiPriority w:val="99"/>
    <w:semiHidden/>
    <w:unhideWhenUsed/>
    <w:rsid w:val="00AC4455"/>
    <w:rPr>
      <w:rFonts w:ascii="Tahoma" w:hAnsi="Tahoma" w:cs="Tahoma"/>
      <w:sz w:val="16"/>
      <w:szCs w:val="16"/>
    </w:rPr>
  </w:style>
  <w:style w:type="character" w:customStyle="1" w:styleId="a8">
    <w:name w:val="Текст выноски Знак"/>
    <w:basedOn w:val="a0"/>
    <w:link w:val="a7"/>
    <w:uiPriority w:val="99"/>
    <w:semiHidden/>
    <w:rsid w:val="00AC4455"/>
    <w:rPr>
      <w:rFonts w:ascii="Tahoma" w:eastAsia="Times New Roman" w:hAnsi="Tahoma" w:cs="Tahoma"/>
      <w:kern w:val="1"/>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ЧФДП "Информ. центр"</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 класс</dc:creator>
  <cp:keywords/>
  <dc:description/>
  <cp:lastModifiedBy>Пользователь Windows</cp:lastModifiedBy>
  <cp:revision>11</cp:revision>
  <cp:lastPrinted>2018-10-24T08:11:00Z</cp:lastPrinted>
  <dcterms:created xsi:type="dcterms:W3CDTF">2018-10-23T08:36:00Z</dcterms:created>
  <dcterms:modified xsi:type="dcterms:W3CDTF">2018-10-30T08:28:00Z</dcterms:modified>
</cp:coreProperties>
</file>