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6D" w:rsidRPr="00015F83" w:rsidRDefault="004F79C5" w:rsidP="00EA6A45">
      <w:pPr>
        <w:jc w:val="center"/>
        <w:rPr>
          <w:noProof/>
          <w:lang w:val="uk-UA"/>
        </w:rPr>
      </w:pPr>
      <w:r>
        <w:rPr>
          <w:noProof/>
        </w:rPr>
        <w:drawing>
          <wp:inline distT="0" distB="0" distL="0" distR="0" wp14:anchorId="319E78CE" wp14:editId="278D33C1">
            <wp:extent cx="419100" cy="561975"/>
            <wp:effectExtent l="19050" t="0" r="0" b="0"/>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srcRect/>
                    <a:stretch>
                      <a:fillRect/>
                    </a:stretch>
                  </pic:blipFill>
                  <pic:spPr bwMode="auto">
                    <a:xfrm>
                      <a:off x="0" y="0"/>
                      <a:ext cx="419100" cy="561975"/>
                    </a:xfrm>
                    <a:prstGeom prst="rect">
                      <a:avLst/>
                    </a:prstGeom>
                    <a:noFill/>
                    <a:ln w="9525">
                      <a:noFill/>
                      <a:miter lim="800000"/>
                      <a:headEnd/>
                      <a:tailEnd/>
                    </a:ln>
                  </pic:spPr>
                </pic:pic>
              </a:graphicData>
            </a:graphic>
          </wp:inline>
        </w:drawing>
      </w:r>
    </w:p>
    <w:p w:rsidR="004B726D" w:rsidRPr="00015F83" w:rsidRDefault="004B726D" w:rsidP="004B726D">
      <w:pPr>
        <w:jc w:val="center"/>
        <w:rPr>
          <w:noProof/>
          <w:sz w:val="14"/>
          <w:szCs w:val="14"/>
          <w:lang w:val="uk-UA"/>
        </w:rPr>
      </w:pPr>
    </w:p>
    <w:p w:rsidR="004B726D" w:rsidRPr="00015F83" w:rsidRDefault="004B726D" w:rsidP="004B726D">
      <w:pPr>
        <w:jc w:val="center"/>
        <w:rPr>
          <w:b/>
          <w:bCs/>
          <w:caps/>
          <w:lang w:val="uk-UA"/>
        </w:rPr>
      </w:pPr>
      <w:r w:rsidRPr="00015F83">
        <w:rPr>
          <w:b/>
          <w:bCs/>
          <w:caps/>
          <w:lang w:val="uk-UA"/>
        </w:rPr>
        <w:t>Україна</w:t>
      </w:r>
    </w:p>
    <w:p w:rsidR="004B726D" w:rsidRPr="00015F83" w:rsidRDefault="004B726D" w:rsidP="004B726D">
      <w:pPr>
        <w:jc w:val="center"/>
        <w:rPr>
          <w:b/>
          <w:color w:val="000000"/>
          <w:lang w:val="uk-UA"/>
        </w:rPr>
      </w:pPr>
    </w:p>
    <w:p w:rsidR="004B726D" w:rsidRPr="00D97B70" w:rsidRDefault="004B726D" w:rsidP="004B726D">
      <w:pPr>
        <w:pStyle w:val="2"/>
        <w:jc w:val="center"/>
        <w:rPr>
          <w:bCs w:val="0"/>
          <w:spacing w:val="40"/>
          <w:sz w:val="28"/>
          <w:szCs w:val="28"/>
          <w:lang w:val="uk-UA"/>
        </w:rPr>
      </w:pPr>
      <w:r w:rsidRPr="00D97B70">
        <w:rPr>
          <w:bCs w:val="0"/>
          <w:spacing w:val="40"/>
          <w:sz w:val="28"/>
          <w:szCs w:val="28"/>
          <w:lang w:val="uk-UA"/>
        </w:rPr>
        <w:t>НОВГОРОД-СІВЕРСЬКА РАЙОННА РАДА               ЧЕРНІГІВСЬКОЇ ОБЛАСТІ</w:t>
      </w:r>
    </w:p>
    <w:p w:rsidR="004B726D" w:rsidRPr="00D97B70" w:rsidRDefault="004B726D" w:rsidP="004B726D">
      <w:pPr>
        <w:pStyle w:val="2"/>
        <w:ind w:left="1440" w:hanging="1440"/>
        <w:jc w:val="center"/>
        <w:rPr>
          <w:caps/>
          <w:color w:val="000000"/>
          <w:spacing w:val="100"/>
          <w:sz w:val="28"/>
          <w:szCs w:val="28"/>
          <w:lang w:val="uk-UA"/>
        </w:rPr>
      </w:pPr>
      <w:r w:rsidRPr="00D97B70">
        <w:rPr>
          <w:caps/>
          <w:color w:val="000000"/>
          <w:spacing w:val="100"/>
          <w:sz w:val="28"/>
          <w:szCs w:val="28"/>
          <w:lang w:val="uk-UA"/>
        </w:rPr>
        <w:t>РІШЕННЯ</w:t>
      </w:r>
    </w:p>
    <w:p w:rsidR="004B726D" w:rsidRPr="00015F83" w:rsidRDefault="004F79C5" w:rsidP="004B726D">
      <w:pPr>
        <w:tabs>
          <w:tab w:val="left" w:pos="1680"/>
        </w:tabs>
        <w:jc w:val="center"/>
        <w:rPr>
          <w:sz w:val="28"/>
          <w:szCs w:val="28"/>
          <w:lang w:val="uk-UA"/>
        </w:rPr>
      </w:pPr>
      <w:r>
        <w:rPr>
          <w:sz w:val="28"/>
          <w:szCs w:val="28"/>
          <w:lang w:val="uk-UA"/>
        </w:rPr>
        <w:t>(</w:t>
      </w:r>
      <w:proofErr w:type="spellStart"/>
      <w:r>
        <w:rPr>
          <w:sz w:val="28"/>
          <w:szCs w:val="28"/>
          <w:lang w:val="uk-UA"/>
        </w:rPr>
        <w:t>двадца</w:t>
      </w:r>
      <w:r w:rsidR="004B726D" w:rsidRPr="00015F83">
        <w:rPr>
          <w:sz w:val="28"/>
          <w:szCs w:val="28"/>
          <w:lang w:val="uk-UA"/>
        </w:rPr>
        <w:t>т</w:t>
      </w:r>
      <w:r>
        <w:rPr>
          <w:sz w:val="28"/>
          <w:szCs w:val="28"/>
          <w:lang w:val="uk-UA"/>
        </w:rPr>
        <w:t>ь</w:t>
      </w:r>
      <w:proofErr w:type="spellEnd"/>
      <w:r w:rsidR="004B726D" w:rsidRPr="00015F83">
        <w:rPr>
          <w:sz w:val="28"/>
          <w:szCs w:val="28"/>
          <w:lang w:val="uk-UA"/>
        </w:rPr>
        <w:t xml:space="preserve"> </w:t>
      </w:r>
      <w:r>
        <w:rPr>
          <w:sz w:val="28"/>
          <w:szCs w:val="28"/>
          <w:lang w:val="uk-UA"/>
        </w:rPr>
        <w:t xml:space="preserve">дев’ята </w:t>
      </w:r>
      <w:r w:rsidR="004B726D" w:rsidRPr="00015F83">
        <w:rPr>
          <w:sz w:val="28"/>
          <w:szCs w:val="28"/>
          <w:lang w:val="uk-UA"/>
        </w:rPr>
        <w:t>сесія сьомого скликання)</w:t>
      </w:r>
    </w:p>
    <w:p w:rsidR="004B726D" w:rsidRDefault="004B726D" w:rsidP="004B726D">
      <w:pPr>
        <w:tabs>
          <w:tab w:val="left" w:pos="1680"/>
        </w:tabs>
        <w:jc w:val="center"/>
        <w:rPr>
          <w:sz w:val="28"/>
          <w:szCs w:val="28"/>
          <w:lang w:val="uk-UA"/>
        </w:rPr>
      </w:pPr>
    </w:p>
    <w:p w:rsidR="00EA6A45" w:rsidRDefault="00EA6A45" w:rsidP="004B726D">
      <w:pPr>
        <w:rPr>
          <w:sz w:val="28"/>
          <w:szCs w:val="28"/>
          <w:lang w:val="uk-UA"/>
        </w:rPr>
      </w:pPr>
    </w:p>
    <w:p w:rsidR="004B726D" w:rsidRPr="00015F83" w:rsidRDefault="00EA6A45" w:rsidP="004B726D">
      <w:pPr>
        <w:rPr>
          <w:sz w:val="28"/>
          <w:szCs w:val="28"/>
          <w:lang w:val="uk-UA"/>
        </w:rPr>
      </w:pPr>
      <w:r>
        <w:rPr>
          <w:sz w:val="28"/>
          <w:szCs w:val="28"/>
          <w:lang w:val="uk-UA"/>
        </w:rPr>
        <w:t>24</w:t>
      </w:r>
      <w:r w:rsidR="004B726D">
        <w:rPr>
          <w:sz w:val="28"/>
          <w:szCs w:val="28"/>
          <w:lang w:val="uk-UA"/>
        </w:rPr>
        <w:t xml:space="preserve"> травня </w:t>
      </w:r>
      <w:r w:rsidR="004B726D" w:rsidRPr="00015F83">
        <w:rPr>
          <w:sz w:val="28"/>
          <w:szCs w:val="28"/>
          <w:lang w:val="uk-UA"/>
        </w:rPr>
        <w:t>201</w:t>
      </w:r>
      <w:r w:rsidR="004F79C5">
        <w:rPr>
          <w:sz w:val="28"/>
          <w:szCs w:val="28"/>
          <w:lang w:val="uk-UA"/>
        </w:rPr>
        <w:t>9</w:t>
      </w:r>
      <w:r w:rsidR="004B726D" w:rsidRPr="00015F83">
        <w:rPr>
          <w:sz w:val="28"/>
          <w:szCs w:val="28"/>
          <w:lang w:val="uk-UA"/>
        </w:rPr>
        <w:t xml:space="preserve"> року</w:t>
      </w:r>
      <w:r>
        <w:rPr>
          <w:sz w:val="28"/>
          <w:szCs w:val="28"/>
          <w:lang w:val="uk-UA"/>
        </w:rPr>
        <w:t xml:space="preserve">                                                                              </w:t>
      </w:r>
      <w:r w:rsidRPr="00015F83">
        <w:rPr>
          <w:sz w:val="28"/>
          <w:szCs w:val="28"/>
          <w:lang w:val="uk-UA"/>
        </w:rPr>
        <w:t>№</w:t>
      </w:r>
      <w:r>
        <w:rPr>
          <w:sz w:val="28"/>
          <w:szCs w:val="28"/>
          <w:lang w:val="uk-UA"/>
        </w:rPr>
        <w:t xml:space="preserve"> 467</w:t>
      </w:r>
    </w:p>
    <w:p w:rsidR="004B726D" w:rsidRPr="00D97B70" w:rsidRDefault="004B726D" w:rsidP="004B726D">
      <w:pPr>
        <w:rPr>
          <w:sz w:val="28"/>
          <w:szCs w:val="28"/>
        </w:rPr>
      </w:pPr>
      <w:r w:rsidRPr="00015F83">
        <w:rPr>
          <w:sz w:val="28"/>
          <w:szCs w:val="28"/>
          <w:lang w:val="uk-UA"/>
        </w:rPr>
        <w:t xml:space="preserve">м. Новгород-Сіверський                                                                             </w:t>
      </w:r>
    </w:p>
    <w:p w:rsidR="004B726D" w:rsidRPr="00015F83" w:rsidRDefault="004B726D" w:rsidP="004B726D">
      <w:pPr>
        <w:rPr>
          <w:sz w:val="28"/>
          <w:szCs w:val="28"/>
          <w:lang w:val="uk-UA"/>
        </w:rPr>
      </w:pPr>
    </w:p>
    <w:p w:rsidR="00D56E71" w:rsidRDefault="00D56E71" w:rsidP="004B726D">
      <w:pPr>
        <w:ind w:right="3968"/>
        <w:rPr>
          <w:sz w:val="28"/>
          <w:szCs w:val="28"/>
          <w:lang w:val="uk-UA"/>
        </w:rPr>
      </w:pPr>
    </w:p>
    <w:p w:rsidR="004B726D" w:rsidRPr="00015F83" w:rsidRDefault="004B726D" w:rsidP="004B726D">
      <w:pPr>
        <w:ind w:right="3968"/>
        <w:rPr>
          <w:sz w:val="28"/>
          <w:szCs w:val="28"/>
          <w:lang w:val="uk-UA"/>
        </w:rPr>
      </w:pPr>
      <w:r w:rsidRPr="00015F83">
        <w:rPr>
          <w:sz w:val="28"/>
          <w:szCs w:val="28"/>
          <w:lang w:val="uk-UA"/>
        </w:rPr>
        <w:t xml:space="preserve">Про затвердження Статуту </w:t>
      </w:r>
      <w:r w:rsidR="004F79C5">
        <w:rPr>
          <w:sz w:val="28"/>
          <w:szCs w:val="28"/>
          <w:lang w:val="uk-UA"/>
        </w:rPr>
        <w:t>П</w:t>
      </w:r>
      <w:r w:rsidRPr="00015F83">
        <w:rPr>
          <w:sz w:val="28"/>
          <w:szCs w:val="28"/>
          <w:lang w:val="uk-UA"/>
        </w:rPr>
        <w:t>озаміського дитячого закладу оздоровлення та відпочинку</w:t>
      </w:r>
    </w:p>
    <w:p w:rsidR="004B726D" w:rsidRPr="00015F83" w:rsidRDefault="004B726D" w:rsidP="004B726D">
      <w:pPr>
        <w:ind w:right="3968"/>
        <w:rPr>
          <w:sz w:val="28"/>
          <w:szCs w:val="28"/>
          <w:lang w:val="uk-UA"/>
        </w:rPr>
      </w:pPr>
      <w:r w:rsidRPr="00015F83">
        <w:rPr>
          <w:sz w:val="28"/>
          <w:szCs w:val="28"/>
          <w:lang w:val="uk-UA"/>
        </w:rPr>
        <w:t xml:space="preserve">«Десна» Новгород-Сіверської районної ради Чернігівської області в новій редакції </w:t>
      </w:r>
      <w:r>
        <w:rPr>
          <w:sz w:val="28"/>
          <w:szCs w:val="28"/>
          <w:lang w:val="uk-UA"/>
        </w:rPr>
        <w:t xml:space="preserve"> </w:t>
      </w:r>
    </w:p>
    <w:p w:rsidR="004B726D" w:rsidRPr="00015F83" w:rsidRDefault="004B726D" w:rsidP="004B726D">
      <w:pPr>
        <w:ind w:firstLine="709"/>
        <w:jc w:val="both"/>
        <w:rPr>
          <w:sz w:val="28"/>
          <w:szCs w:val="28"/>
          <w:lang w:val="uk-UA"/>
        </w:rPr>
      </w:pPr>
    </w:p>
    <w:p w:rsidR="004B726D" w:rsidRPr="00015F83" w:rsidRDefault="004B726D" w:rsidP="004B726D">
      <w:pPr>
        <w:ind w:firstLine="709"/>
        <w:jc w:val="both"/>
        <w:rPr>
          <w:sz w:val="28"/>
          <w:szCs w:val="28"/>
          <w:lang w:val="uk-UA"/>
        </w:rPr>
      </w:pPr>
    </w:p>
    <w:p w:rsidR="004B726D" w:rsidRPr="00015F83" w:rsidRDefault="004B726D" w:rsidP="004B726D">
      <w:pPr>
        <w:ind w:firstLine="709"/>
        <w:jc w:val="both"/>
        <w:rPr>
          <w:sz w:val="28"/>
          <w:szCs w:val="28"/>
          <w:lang w:val="uk-UA"/>
        </w:rPr>
      </w:pPr>
      <w:r w:rsidRPr="00015F83">
        <w:rPr>
          <w:sz w:val="28"/>
          <w:szCs w:val="28"/>
          <w:lang w:val="uk-UA"/>
        </w:rPr>
        <w:t xml:space="preserve">З метою приведення Статуту </w:t>
      </w:r>
      <w:r w:rsidR="004F79C5">
        <w:rPr>
          <w:sz w:val="28"/>
          <w:szCs w:val="28"/>
          <w:lang w:val="uk-UA"/>
        </w:rPr>
        <w:t>П</w:t>
      </w:r>
      <w:r w:rsidRPr="00015F83">
        <w:rPr>
          <w:sz w:val="28"/>
          <w:szCs w:val="28"/>
          <w:lang w:val="uk-UA"/>
        </w:rPr>
        <w:t xml:space="preserve">озаміського дитячого закладу оздоровлення та відпочинку «Десна» у відповідність до чинного законодавства, враховуючи норми Закону України «Про оздоровлення та відпочинок дітей» та Типового положення про дитячий заклад оздоровлення та відпочинку, затвердженого постановою Кабінету Міністрів України від 28 квітня 2009 року №422, </w:t>
      </w:r>
      <w:r w:rsidR="00006AFF">
        <w:rPr>
          <w:sz w:val="28"/>
          <w:szCs w:val="28"/>
          <w:lang w:val="uk-UA"/>
        </w:rPr>
        <w:t xml:space="preserve">із змінами, </w:t>
      </w:r>
      <w:r w:rsidRPr="00015F83">
        <w:rPr>
          <w:sz w:val="28"/>
          <w:szCs w:val="28"/>
          <w:lang w:val="uk-UA"/>
        </w:rPr>
        <w:t xml:space="preserve">керуючись статтею 43 Закону України «Про місцеве самоврядування в Україні», районна рада вирішила:  </w:t>
      </w:r>
    </w:p>
    <w:p w:rsidR="004B726D" w:rsidRPr="00015F83" w:rsidRDefault="004B726D" w:rsidP="004B726D">
      <w:pPr>
        <w:ind w:firstLine="709"/>
        <w:jc w:val="both"/>
        <w:rPr>
          <w:sz w:val="28"/>
          <w:szCs w:val="28"/>
          <w:lang w:val="uk-UA"/>
        </w:rPr>
      </w:pPr>
    </w:p>
    <w:p w:rsidR="004B726D" w:rsidRPr="00015F83" w:rsidRDefault="004B726D" w:rsidP="004B726D">
      <w:pPr>
        <w:pStyle w:val="12"/>
        <w:tabs>
          <w:tab w:val="left" w:pos="1134"/>
        </w:tabs>
        <w:ind w:left="0" w:firstLine="709"/>
        <w:jc w:val="both"/>
        <w:rPr>
          <w:sz w:val="28"/>
          <w:szCs w:val="28"/>
          <w:lang w:val="uk-UA"/>
        </w:rPr>
      </w:pPr>
      <w:r w:rsidRPr="00015F83">
        <w:rPr>
          <w:sz w:val="28"/>
          <w:szCs w:val="28"/>
          <w:lang w:val="uk-UA"/>
        </w:rPr>
        <w:t xml:space="preserve">1. Затвердити Статут </w:t>
      </w:r>
      <w:r w:rsidR="00006AFF">
        <w:rPr>
          <w:sz w:val="28"/>
          <w:szCs w:val="28"/>
          <w:lang w:val="uk-UA"/>
        </w:rPr>
        <w:t>П</w:t>
      </w:r>
      <w:r w:rsidRPr="00015F83">
        <w:rPr>
          <w:sz w:val="28"/>
          <w:szCs w:val="28"/>
          <w:lang w:val="uk-UA"/>
        </w:rPr>
        <w:t xml:space="preserve">озаміського дитячого закладу оздоровлення та відпочинку «Десна» </w:t>
      </w:r>
      <w:r w:rsidRPr="00015F83">
        <w:rPr>
          <w:sz w:val="28"/>
          <w:szCs w:val="28"/>
          <w:lang w:val="uk-UA" w:eastAsia="ar-SA"/>
        </w:rPr>
        <w:t>Новгород-Сіверської районної ради Чернігівської області в новій редакції, що додається.</w:t>
      </w:r>
    </w:p>
    <w:p w:rsidR="004B726D" w:rsidRDefault="004B726D" w:rsidP="004B726D">
      <w:pPr>
        <w:pStyle w:val="12"/>
        <w:tabs>
          <w:tab w:val="left" w:pos="1134"/>
        </w:tabs>
        <w:spacing w:before="240"/>
        <w:ind w:left="0" w:firstLine="709"/>
        <w:jc w:val="both"/>
        <w:rPr>
          <w:sz w:val="28"/>
          <w:szCs w:val="28"/>
          <w:lang w:val="uk-UA" w:eastAsia="ar-SA"/>
        </w:rPr>
      </w:pPr>
      <w:r w:rsidRPr="00015F83">
        <w:rPr>
          <w:sz w:val="28"/>
          <w:szCs w:val="28"/>
          <w:lang w:val="uk-UA"/>
        </w:rPr>
        <w:t>2.</w:t>
      </w:r>
      <w:r w:rsidRPr="00231C26">
        <w:rPr>
          <w:color w:val="FF0000"/>
          <w:sz w:val="28"/>
          <w:szCs w:val="28"/>
          <w:lang w:val="uk-UA"/>
        </w:rPr>
        <w:t xml:space="preserve"> </w:t>
      </w:r>
      <w:r w:rsidRPr="00231C26">
        <w:rPr>
          <w:sz w:val="28"/>
          <w:szCs w:val="28"/>
          <w:lang w:val="uk-UA"/>
        </w:rPr>
        <w:t>Комунальній установі «Новгор</w:t>
      </w:r>
      <w:r>
        <w:rPr>
          <w:sz w:val="28"/>
          <w:szCs w:val="28"/>
          <w:lang w:val="uk-UA"/>
        </w:rPr>
        <w:t>о</w:t>
      </w:r>
      <w:r w:rsidRPr="00231C26">
        <w:rPr>
          <w:sz w:val="28"/>
          <w:szCs w:val="28"/>
          <w:lang w:val="uk-UA"/>
        </w:rPr>
        <w:t>д-Сіверський район</w:t>
      </w:r>
      <w:r>
        <w:rPr>
          <w:sz w:val="28"/>
          <w:szCs w:val="28"/>
          <w:lang w:val="uk-UA"/>
        </w:rPr>
        <w:t>н</w:t>
      </w:r>
      <w:r w:rsidRPr="00231C26">
        <w:rPr>
          <w:sz w:val="28"/>
          <w:szCs w:val="28"/>
          <w:lang w:val="uk-UA"/>
        </w:rPr>
        <w:t>ий центр обслуговування закладів освіти»</w:t>
      </w:r>
      <w:r>
        <w:rPr>
          <w:color w:val="FF0000"/>
          <w:sz w:val="28"/>
          <w:szCs w:val="28"/>
          <w:lang w:val="uk-UA"/>
        </w:rPr>
        <w:t xml:space="preserve"> </w:t>
      </w:r>
      <w:r w:rsidRPr="00015F83">
        <w:rPr>
          <w:sz w:val="28"/>
          <w:szCs w:val="28"/>
          <w:lang w:val="uk-UA"/>
        </w:rPr>
        <w:t xml:space="preserve">Новгород-Сіверської районної </w:t>
      </w:r>
      <w:r>
        <w:rPr>
          <w:sz w:val="28"/>
          <w:szCs w:val="28"/>
          <w:lang w:val="uk-UA"/>
        </w:rPr>
        <w:t xml:space="preserve">ради Чернігівської області </w:t>
      </w:r>
      <w:r w:rsidRPr="00015F83">
        <w:rPr>
          <w:sz w:val="28"/>
          <w:szCs w:val="28"/>
          <w:lang w:val="uk-UA"/>
        </w:rPr>
        <w:t xml:space="preserve">забезпечити реєстрацію Статуту </w:t>
      </w:r>
      <w:r w:rsidR="00006AFF">
        <w:rPr>
          <w:sz w:val="28"/>
          <w:szCs w:val="28"/>
          <w:lang w:val="uk-UA"/>
        </w:rPr>
        <w:t>П</w:t>
      </w:r>
      <w:r w:rsidRPr="00015F83">
        <w:rPr>
          <w:sz w:val="28"/>
          <w:szCs w:val="28"/>
          <w:lang w:val="uk-UA"/>
        </w:rPr>
        <w:t xml:space="preserve">озаміського дитячого закладу оздоровлення та відпочинку «Десна» </w:t>
      </w:r>
      <w:r w:rsidRPr="00015F83">
        <w:rPr>
          <w:sz w:val="28"/>
          <w:szCs w:val="28"/>
          <w:lang w:val="uk-UA" w:eastAsia="ar-SA"/>
        </w:rPr>
        <w:t xml:space="preserve">Новгород-Сіверської районної ради  Чернігівської  області  в  новій  редакції  та  реєстрацію  змін  у  статутних </w:t>
      </w:r>
      <w:r>
        <w:rPr>
          <w:sz w:val="28"/>
          <w:szCs w:val="28"/>
          <w:lang w:val="uk-UA" w:eastAsia="ar-SA"/>
        </w:rPr>
        <w:t xml:space="preserve"> </w:t>
      </w:r>
      <w:r w:rsidRPr="00015F83">
        <w:rPr>
          <w:sz w:val="28"/>
          <w:szCs w:val="28"/>
          <w:lang w:val="uk-UA" w:eastAsia="ar-SA"/>
        </w:rPr>
        <w:t>документах закладу в установленому чинним законодавством порядку.</w:t>
      </w:r>
    </w:p>
    <w:p w:rsidR="004B726D" w:rsidRDefault="004B726D" w:rsidP="004B726D">
      <w:pPr>
        <w:ind w:right="-1" w:firstLine="708"/>
        <w:jc w:val="both"/>
        <w:rPr>
          <w:sz w:val="28"/>
          <w:szCs w:val="28"/>
          <w:lang w:val="uk-UA"/>
        </w:rPr>
      </w:pPr>
    </w:p>
    <w:p w:rsidR="004B726D" w:rsidRPr="00015F83" w:rsidRDefault="004B726D" w:rsidP="004B726D">
      <w:pPr>
        <w:ind w:right="-1" w:firstLine="708"/>
        <w:jc w:val="both"/>
        <w:rPr>
          <w:sz w:val="28"/>
          <w:szCs w:val="28"/>
          <w:lang w:val="uk-UA"/>
        </w:rPr>
      </w:pPr>
      <w:r>
        <w:rPr>
          <w:sz w:val="28"/>
          <w:szCs w:val="28"/>
          <w:lang w:val="uk-UA"/>
        </w:rPr>
        <w:t>3</w:t>
      </w:r>
      <w:r w:rsidR="00345BAF">
        <w:rPr>
          <w:sz w:val="28"/>
          <w:szCs w:val="28"/>
          <w:lang w:val="uk-UA"/>
        </w:rPr>
        <w:t>. Визнати таким, що втратив</w:t>
      </w:r>
      <w:r w:rsidRPr="00015F83">
        <w:rPr>
          <w:sz w:val="28"/>
          <w:szCs w:val="28"/>
          <w:lang w:val="uk-UA"/>
        </w:rPr>
        <w:t xml:space="preserve"> чинність</w:t>
      </w:r>
      <w:r w:rsidR="00345BAF">
        <w:rPr>
          <w:sz w:val="28"/>
          <w:szCs w:val="28"/>
          <w:lang w:val="uk-UA"/>
        </w:rPr>
        <w:t xml:space="preserve"> пункт 1</w:t>
      </w:r>
      <w:r w:rsidRPr="00015F83">
        <w:rPr>
          <w:sz w:val="28"/>
          <w:szCs w:val="28"/>
          <w:lang w:val="uk-UA"/>
        </w:rPr>
        <w:t xml:space="preserve"> </w:t>
      </w:r>
      <w:r>
        <w:rPr>
          <w:sz w:val="28"/>
          <w:szCs w:val="28"/>
          <w:lang w:val="uk-UA"/>
        </w:rPr>
        <w:t>р</w:t>
      </w:r>
      <w:r w:rsidRPr="00015F83">
        <w:rPr>
          <w:sz w:val="28"/>
          <w:szCs w:val="28"/>
          <w:lang w:val="uk-UA"/>
        </w:rPr>
        <w:t xml:space="preserve">ішення Новгород-Сіверської районної ради Чернігівської області від </w:t>
      </w:r>
      <w:r>
        <w:rPr>
          <w:sz w:val="28"/>
          <w:szCs w:val="28"/>
          <w:lang w:val="uk-UA"/>
        </w:rPr>
        <w:t xml:space="preserve">27 квітня </w:t>
      </w:r>
      <w:r w:rsidRPr="00015F83">
        <w:rPr>
          <w:sz w:val="28"/>
          <w:szCs w:val="28"/>
          <w:lang w:val="uk-UA"/>
        </w:rPr>
        <w:t>201</w:t>
      </w:r>
      <w:r>
        <w:rPr>
          <w:sz w:val="28"/>
          <w:szCs w:val="28"/>
          <w:lang w:val="uk-UA"/>
        </w:rPr>
        <w:t>8</w:t>
      </w:r>
      <w:r w:rsidRPr="00015F83">
        <w:rPr>
          <w:sz w:val="28"/>
          <w:szCs w:val="28"/>
          <w:lang w:val="uk-UA"/>
        </w:rPr>
        <w:t xml:space="preserve"> року </w:t>
      </w:r>
      <w:r>
        <w:rPr>
          <w:sz w:val="28"/>
          <w:szCs w:val="28"/>
          <w:lang w:val="uk-UA"/>
        </w:rPr>
        <w:t xml:space="preserve">№330 </w:t>
      </w:r>
      <w:r w:rsidRPr="00015F83">
        <w:rPr>
          <w:sz w:val="28"/>
          <w:szCs w:val="28"/>
          <w:lang w:val="uk-UA"/>
        </w:rPr>
        <w:lastRenderedPageBreak/>
        <w:t>«Про затвердження Статуту Позаміського дитячого закладу оздоровлення та відпочинку</w:t>
      </w:r>
      <w:r>
        <w:rPr>
          <w:sz w:val="28"/>
          <w:szCs w:val="28"/>
          <w:lang w:val="uk-UA"/>
        </w:rPr>
        <w:t xml:space="preserve"> </w:t>
      </w:r>
      <w:r w:rsidRPr="00015F83">
        <w:rPr>
          <w:sz w:val="28"/>
          <w:szCs w:val="28"/>
          <w:lang w:val="uk-UA"/>
        </w:rPr>
        <w:t>«Десна» Новгород-Сіверської районної ради Чернігівської області в новій редакції та внесення змін до Переліку нерухомого майна</w:t>
      </w:r>
      <w:r w:rsidR="00006AFF">
        <w:rPr>
          <w:sz w:val="28"/>
          <w:szCs w:val="28"/>
          <w:lang w:val="uk-UA"/>
        </w:rPr>
        <w:t>»</w:t>
      </w:r>
      <w:r w:rsidRPr="00015F83">
        <w:rPr>
          <w:sz w:val="28"/>
          <w:szCs w:val="28"/>
          <w:lang w:val="uk-UA"/>
        </w:rPr>
        <w:t>.</w:t>
      </w:r>
    </w:p>
    <w:p w:rsidR="004B726D" w:rsidRPr="00015F83" w:rsidRDefault="004B726D" w:rsidP="004B726D">
      <w:pPr>
        <w:pStyle w:val="12"/>
        <w:tabs>
          <w:tab w:val="left" w:pos="1134"/>
        </w:tabs>
        <w:spacing w:before="240"/>
        <w:ind w:left="0" w:firstLine="709"/>
        <w:jc w:val="both"/>
        <w:rPr>
          <w:sz w:val="28"/>
          <w:szCs w:val="28"/>
          <w:lang w:val="uk-UA"/>
        </w:rPr>
      </w:pPr>
      <w:r>
        <w:rPr>
          <w:sz w:val="28"/>
          <w:szCs w:val="28"/>
          <w:lang w:val="uk-UA"/>
        </w:rPr>
        <w:t>4</w:t>
      </w:r>
      <w:r w:rsidRPr="00015F83">
        <w:rPr>
          <w:sz w:val="28"/>
          <w:szCs w:val="28"/>
          <w:lang w:val="uk-UA"/>
        </w:rPr>
        <w:t xml:space="preserve">. </w:t>
      </w:r>
      <w:r w:rsidRPr="00015F83">
        <w:rPr>
          <w:sz w:val="28"/>
          <w:szCs w:val="28"/>
          <w:lang w:val="uk-UA" w:eastAsia="ar-SA"/>
        </w:rPr>
        <w:t>Контроль за виконанням рішення покласти на постійну комісію районної ради з питань регламенту, законності і правопорядку, гуманітарної сфери, соціального захисту населення, сім’ї та молоді.</w:t>
      </w:r>
    </w:p>
    <w:p w:rsidR="004B726D" w:rsidRPr="00015F83" w:rsidRDefault="004B726D" w:rsidP="004B726D">
      <w:pPr>
        <w:tabs>
          <w:tab w:val="left" w:pos="7230"/>
        </w:tabs>
        <w:rPr>
          <w:sz w:val="28"/>
          <w:szCs w:val="28"/>
          <w:lang w:val="uk-UA"/>
        </w:rPr>
      </w:pPr>
      <w:r w:rsidRPr="00015F83">
        <w:rPr>
          <w:sz w:val="28"/>
          <w:szCs w:val="28"/>
          <w:lang w:val="uk-UA"/>
        </w:rPr>
        <w:t xml:space="preserve"> </w:t>
      </w:r>
    </w:p>
    <w:p w:rsidR="004B726D" w:rsidRPr="00015F83" w:rsidRDefault="004B726D" w:rsidP="004B726D">
      <w:pPr>
        <w:tabs>
          <w:tab w:val="left" w:pos="7230"/>
        </w:tabs>
        <w:rPr>
          <w:sz w:val="28"/>
          <w:szCs w:val="28"/>
          <w:lang w:val="uk-UA"/>
        </w:rPr>
      </w:pPr>
    </w:p>
    <w:p w:rsidR="004B726D" w:rsidRPr="00D97B70" w:rsidRDefault="004B726D" w:rsidP="004B726D">
      <w:pPr>
        <w:tabs>
          <w:tab w:val="left" w:pos="720"/>
          <w:tab w:val="center" w:pos="4677"/>
          <w:tab w:val="left" w:pos="7371"/>
        </w:tabs>
        <w:jc w:val="both"/>
        <w:rPr>
          <w:sz w:val="28"/>
          <w:szCs w:val="28"/>
          <w:lang w:val="uk-UA"/>
        </w:rPr>
      </w:pPr>
      <w:r w:rsidRPr="00D97B70">
        <w:rPr>
          <w:sz w:val="28"/>
          <w:szCs w:val="28"/>
        </w:rPr>
        <w:t xml:space="preserve">Голова </w:t>
      </w:r>
      <w:proofErr w:type="spellStart"/>
      <w:r w:rsidRPr="00D97B70">
        <w:rPr>
          <w:sz w:val="28"/>
          <w:szCs w:val="28"/>
        </w:rPr>
        <w:t>районної</w:t>
      </w:r>
      <w:proofErr w:type="spellEnd"/>
      <w:r w:rsidRPr="00D97B70">
        <w:rPr>
          <w:sz w:val="28"/>
          <w:szCs w:val="28"/>
        </w:rPr>
        <w:t xml:space="preserve"> ради                                                              В. М. Кауфман   </w:t>
      </w: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4B726D" w:rsidRDefault="004B726D" w:rsidP="004B726D">
      <w:pPr>
        <w:tabs>
          <w:tab w:val="left" w:pos="720"/>
          <w:tab w:val="center" w:pos="4677"/>
          <w:tab w:val="left" w:pos="6560"/>
        </w:tabs>
        <w:ind w:firstLine="709"/>
        <w:jc w:val="both"/>
        <w:rPr>
          <w:sz w:val="28"/>
          <w:szCs w:val="28"/>
          <w:lang w:val="uk-UA"/>
        </w:rPr>
      </w:pPr>
    </w:p>
    <w:p w:rsidR="00770F9B" w:rsidRDefault="00770F9B"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4B726D" w:rsidRDefault="004B726D" w:rsidP="002925D7">
      <w:pPr>
        <w:tabs>
          <w:tab w:val="left" w:pos="720"/>
          <w:tab w:val="center" w:pos="4677"/>
          <w:tab w:val="left" w:pos="6560"/>
        </w:tabs>
        <w:jc w:val="both"/>
        <w:rPr>
          <w:sz w:val="28"/>
          <w:szCs w:val="28"/>
          <w:lang w:val="uk-UA"/>
        </w:rPr>
      </w:pPr>
    </w:p>
    <w:p w:rsidR="00770F9B" w:rsidRDefault="00770F9B" w:rsidP="002925D7">
      <w:pPr>
        <w:tabs>
          <w:tab w:val="left" w:pos="720"/>
          <w:tab w:val="center" w:pos="4677"/>
          <w:tab w:val="left" w:pos="6560"/>
        </w:tabs>
        <w:jc w:val="both"/>
        <w:rPr>
          <w:sz w:val="28"/>
          <w:szCs w:val="28"/>
          <w:lang w:val="uk-UA"/>
        </w:rPr>
      </w:pPr>
    </w:p>
    <w:p w:rsidR="00D56E71" w:rsidRDefault="00D56E71" w:rsidP="002925D7">
      <w:pPr>
        <w:tabs>
          <w:tab w:val="left" w:pos="720"/>
          <w:tab w:val="center" w:pos="4677"/>
          <w:tab w:val="left" w:pos="6560"/>
        </w:tabs>
        <w:jc w:val="both"/>
        <w:rPr>
          <w:sz w:val="28"/>
          <w:szCs w:val="28"/>
          <w:lang w:val="uk-UA"/>
        </w:rPr>
      </w:pPr>
    </w:p>
    <w:p w:rsidR="00D56E71" w:rsidRDefault="00D56E71" w:rsidP="002925D7">
      <w:pPr>
        <w:tabs>
          <w:tab w:val="left" w:pos="720"/>
          <w:tab w:val="center" w:pos="4677"/>
          <w:tab w:val="left" w:pos="6560"/>
        </w:tabs>
        <w:jc w:val="both"/>
        <w:rPr>
          <w:sz w:val="28"/>
          <w:szCs w:val="28"/>
          <w:lang w:val="uk-UA"/>
        </w:rPr>
      </w:pPr>
    </w:p>
    <w:p w:rsidR="00D56E71" w:rsidRDefault="00D56E71" w:rsidP="002925D7">
      <w:pPr>
        <w:tabs>
          <w:tab w:val="left" w:pos="720"/>
          <w:tab w:val="center" w:pos="4677"/>
          <w:tab w:val="left" w:pos="6560"/>
        </w:tabs>
        <w:jc w:val="both"/>
        <w:rPr>
          <w:sz w:val="28"/>
          <w:szCs w:val="28"/>
          <w:lang w:val="uk-UA"/>
        </w:rPr>
      </w:pPr>
    </w:p>
    <w:p w:rsidR="00EA6A45" w:rsidRDefault="00EA6A45" w:rsidP="002925D7">
      <w:pPr>
        <w:tabs>
          <w:tab w:val="left" w:pos="720"/>
          <w:tab w:val="center" w:pos="4677"/>
          <w:tab w:val="left" w:pos="6560"/>
        </w:tabs>
        <w:jc w:val="both"/>
        <w:rPr>
          <w:sz w:val="28"/>
          <w:szCs w:val="28"/>
          <w:lang w:val="uk-UA"/>
        </w:rPr>
      </w:pPr>
    </w:p>
    <w:p w:rsidR="00EA6A45" w:rsidRDefault="00EA6A45" w:rsidP="002925D7">
      <w:pPr>
        <w:tabs>
          <w:tab w:val="left" w:pos="720"/>
          <w:tab w:val="center" w:pos="4677"/>
          <w:tab w:val="left" w:pos="6560"/>
        </w:tabs>
        <w:jc w:val="both"/>
        <w:rPr>
          <w:sz w:val="28"/>
          <w:szCs w:val="28"/>
          <w:lang w:val="uk-UA"/>
        </w:rPr>
      </w:pPr>
      <w:bookmarkStart w:id="0" w:name="_GoBack"/>
      <w:bookmarkEnd w:id="0"/>
    </w:p>
    <w:p w:rsidR="00770F9B" w:rsidRDefault="00770F9B" w:rsidP="004B564C">
      <w:pPr>
        <w:tabs>
          <w:tab w:val="left" w:pos="5245"/>
        </w:tabs>
        <w:jc w:val="both"/>
        <w:rPr>
          <w:sz w:val="28"/>
          <w:szCs w:val="28"/>
          <w:lang w:val="uk-UA"/>
        </w:rPr>
      </w:pPr>
      <w:r>
        <w:rPr>
          <w:sz w:val="28"/>
          <w:szCs w:val="28"/>
          <w:lang w:val="uk-UA"/>
        </w:rPr>
        <w:t xml:space="preserve">                                                                  </w:t>
      </w:r>
    </w:p>
    <w:p w:rsidR="00770F9B" w:rsidRDefault="00770F9B" w:rsidP="00110104">
      <w:pPr>
        <w:pStyle w:val="a3"/>
        <w:jc w:val="left"/>
        <w:rPr>
          <w:szCs w:val="28"/>
        </w:rPr>
      </w:pPr>
      <w:r>
        <w:rPr>
          <w:szCs w:val="28"/>
        </w:rPr>
        <w:lastRenderedPageBreak/>
        <w:t>Погоджено:</w:t>
      </w:r>
    </w:p>
    <w:p w:rsidR="00821432" w:rsidRDefault="00821432" w:rsidP="00110104">
      <w:pPr>
        <w:pStyle w:val="a3"/>
        <w:jc w:val="left"/>
        <w:rPr>
          <w:szCs w:val="28"/>
        </w:rPr>
      </w:pPr>
    </w:p>
    <w:p w:rsidR="00A0211C" w:rsidRDefault="00A0211C" w:rsidP="00110104">
      <w:pPr>
        <w:pStyle w:val="a3"/>
        <w:jc w:val="left"/>
        <w:rPr>
          <w:szCs w:val="28"/>
        </w:rPr>
      </w:pPr>
    </w:p>
    <w:p w:rsidR="00A0211C" w:rsidRDefault="00A0211C" w:rsidP="00110104">
      <w:pPr>
        <w:pStyle w:val="a3"/>
        <w:jc w:val="left"/>
        <w:rPr>
          <w:szCs w:val="28"/>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821432" w:rsidTr="00A0211C">
        <w:tc>
          <w:tcPr>
            <w:tcW w:w="6062" w:type="dxa"/>
          </w:tcPr>
          <w:p w:rsidR="00821432" w:rsidRDefault="00F91458" w:rsidP="00821432">
            <w:pPr>
              <w:pStyle w:val="a3"/>
              <w:jc w:val="left"/>
              <w:rPr>
                <w:szCs w:val="28"/>
              </w:rPr>
            </w:pPr>
            <w:proofErr w:type="spellStart"/>
            <w:r>
              <w:rPr>
                <w:szCs w:val="28"/>
              </w:rPr>
              <w:t>В.о</w:t>
            </w:r>
            <w:proofErr w:type="spellEnd"/>
            <w:r>
              <w:rPr>
                <w:szCs w:val="28"/>
              </w:rPr>
              <w:t xml:space="preserve">. </w:t>
            </w:r>
            <w:r w:rsidR="00821432" w:rsidRPr="004B738E">
              <w:rPr>
                <w:szCs w:val="28"/>
              </w:rPr>
              <w:t xml:space="preserve">голови                       </w:t>
            </w:r>
            <w:r w:rsidR="00821432">
              <w:rPr>
                <w:szCs w:val="28"/>
              </w:rPr>
              <w:t xml:space="preserve">               </w:t>
            </w:r>
            <w:r w:rsidR="00821432" w:rsidRPr="004B738E">
              <w:rPr>
                <w:szCs w:val="28"/>
              </w:rPr>
              <w:t xml:space="preserve">           </w:t>
            </w:r>
            <w:r w:rsidR="00821432">
              <w:rPr>
                <w:szCs w:val="28"/>
              </w:rPr>
              <w:t xml:space="preserve"> </w:t>
            </w:r>
          </w:p>
          <w:p w:rsidR="00821432" w:rsidRDefault="00821432" w:rsidP="00821432">
            <w:pPr>
              <w:pStyle w:val="a3"/>
              <w:jc w:val="left"/>
              <w:rPr>
                <w:szCs w:val="28"/>
              </w:rPr>
            </w:pPr>
            <w:r>
              <w:rPr>
                <w:szCs w:val="28"/>
              </w:rPr>
              <w:t xml:space="preserve">районної державної адміністрації                                                 </w:t>
            </w:r>
          </w:p>
        </w:tc>
        <w:tc>
          <w:tcPr>
            <w:tcW w:w="3827" w:type="dxa"/>
          </w:tcPr>
          <w:p w:rsidR="00821432" w:rsidRDefault="00821432" w:rsidP="00821432">
            <w:pPr>
              <w:pStyle w:val="a3"/>
              <w:ind w:firstLine="2161"/>
              <w:jc w:val="left"/>
              <w:rPr>
                <w:szCs w:val="28"/>
              </w:rPr>
            </w:pPr>
          </w:p>
          <w:p w:rsidR="00821432" w:rsidRDefault="00821432" w:rsidP="00821432">
            <w:pPr>
              <w:pStyle w:val="a3"/>
              <w:ind w:left="1026"/>
              <w:jc w:val="left"/>
              <w:rPr>
                <w:szCs w:val="28"/>
              </w:rPr>
            </w:pPr>
            <w:r>
              <w:rPr>
                <w:szCs w:val="28"/>
              </w:rPr>
              <w:t xml:space="preserve">Н. М. </w:t>
            </w:r>
            <w:proofErr w:type="spellStart"/>
            <w:r>
              <w:rPr>
                <w:szCs w:val="28"/>
              </w:rPr>
              <w:t>Чугаєва</w:t>
            </w:r>
            <w:proofErr w:type="spellEnd"/>
          </w:p>
          <w:p w:rsidR="00821432" w:rsidRDefault="00821432" w:rsidP="00821432">
            <w:pPr>
              <w:pStyle w:val="a3"/>
              <w:ind w:left="1026"/>
              <w:jc w:val="left"/>
              <w:rPr>
                <w:szCs w:val="28"/>
              </w:rPr>
            </w:pPr>
          </w:p>
          <w:p w:rsidR="00821432" w:rsidRDefault="00821432" w:rsidP="00821432">
            <w:pPr>
              <w:pStyle w:val="a3"/>
              <w:ind w:left="1026"/>
              <w:jc w:val="left"/>
              <w:rPr>
                <w:szCs w:val="28"/>
              </w:rPr>
            </w:pPr>
          </w:p>
        </w:tc>
      </w:tr>
      <w:tr w:rsidR="00821432" w:rsidTr="00A0211C">
        <w:tc>
          <w:tcPr>
            <w:tcW w:w="6062" w:type="dxa"/>
          </w:tcPr>
          <w:p w:rsidR="00821432" w:rsidRDefault="00821432" w:rsidP="00821432">
            <w:pPr>
              <w:pStyle w:val="a3"/>
              <w:jc w:val="left"/>
              <w:rPr>
                <w:szCs w:val="28"/>
              </w:rPr>
            </w:pPr>
            <w:r>
              <w:rPr>
                <w:szCs w:val="28"/>
              </w:rPr>
              <w:t>Начальник відділу інформаційної діяльності,</w:t>
            </w:r>
          </w:p>
          <w:p w:rsidR="00821432" w:rsidRDefault="00821432" w:rsidP="00821432">
            <w:pPr>
              <w:pStyle w:val="a3"/>
              <w:jc w:val="left"/>
              <w:rPr>
                <w:szCs w:val="28"/>
              </w:rPr>
            </w:pPr>
            <w:r>
              <w:rPr>
                <w:szCs w:val="28"/>
              </w:rPr>
              <w:t>комунікацій з громадськістю та правового</w:t>
            </w:r>
          </w:p>
          <w:p w:rsidR="00821432" w:rsidRDefault="00821432" w:rsidP="00821432">
            <w:pPr>
              <w:pStyle w:val="a3"/>
              <w:jc w:val="left"/>
              <w:rPr>
                <w:szCs w:val="28"/>
              </w:rPr>
            </w:pPr>
            <w:r>
              <w:rPr>
                <w:szCs w:val="28"/>
              </w:rPr>
              <w:t xml:space="preserve">забезпечення районної державної адміністрації                          </w:t>
            </w:r>
          </w:p>
        </w:tc>
        <w:tc>
          <w:tcPr>
            <w:tcW w:w="3827" w:type="dxa"/>
          </w:tcPr>
          <w:p w:rsidR="00821432" w:rsidRDefault="00821432" w:rsidP="00821432">
            <w:pPr>
              <w:pStyle w:val="a3"/>
              <w:jc w:val="left"/>
              <w:rPr>
                <w:szCs w:val="28"/>
              </w:rPr>
            </w:pPr>
          </w:p>
          <w:p w:rsidR="00821432" w:rsidRDefault="00821432" w:rsidP="00821432">
            <w:pPr>
              <w:pStyle w:val="a3"/>
              <w:jc w:val="left"/>
              <w:rPr>
                <w:szCs w:val="28"/>
              </w:rPr>
            </w:pPr>
          </w:p>
          <w:p w:rsidR="00821432" w:rsidRDefault="00821432" w:rsidP="00821432">
            <w:pPr>
              <w:pStyle w:val="a3"/>
              <w:ind w:firstLine="1026"/>
              <w:jc w:val="left"/>
              <w:rPr>
                <w:szCs w:val="28"/>
              </w:rPr>
            </w:pPr>
            <w:r>
              <w:rPr>
                <w:szCs w:val="28"/>
              </w:rPr>
              <w:t>Ю. М. Білий</w:t>
            </w:r>
          </w:p>
          <w:p w:rsidR="00821432" w:rsidRDefault="00821432" w:rsidP="00110104">
            <w:pPr>
              <w:pStyle w:val="a3"/>
              <w:jc w:val="left"/>
              <w:rPr>
                <w:szCs w:val="28"/>
              </w:rPr>
            </w:pPr>
          </w:p>
        </w:tc>
      </w:tr>
      <w:tr w:rsidR="00821432" w:rsidTr="00A0211C">
        <w:tc>
          <w:tcPr>
            <w:tcW w:w="6062" w:type="dxa"/>
          </w:tcPr>
          <w:p w:rsidR="00821432" w:rsidRDefault="00821432" w:rsidP="00821432">
            <w:pPr>
              <w:pStyle w:val="a3"/>
              <w:jc w:val="left"/>
              <w:rPr>
                <w:szCs w:val="28"/>
              </w:rPr>
            </w:pPr>
            <w:r>
              <w:rPr>
                <w:szCs w:val="28"/>
              </w:rPr>
              <w:t xml:space="preserve">Начальник відділу з юридичних питань та  </w:t>
            </w:r>
          </w:p>
          <w:p w:rsidR="00821432" w:rsidRDefault="00821432" w:rsidP="00821432">
            <w:pPr>
              <w:tabs>
                <w:tab w:val="left" w:pos="720"/>
                <w:tab w:val="center" w:pos="4677"/>
                <w:tab w:val="left" w:pos="6560"/>
              </w:tabs>
              <w:jc w:val="both"/>
              <w:rPr>
                <w:sz w:val="28"/>
                <w:szCs w:val="28"/>
                <w:lang w:val="uk-UA"/>
              </w:rPr>
            </w:pP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апарату</w:t>
            </w:r>
            <w:proofErr w:type="spellEnd"/>
            <w:r>
              <w:rPr>
                <w:sz w:val="28"/>
                <w:szCs w:val="28"/>
              </w:rPr>
              <w:t xml:space="preserve">   </w:t>
            </w:r>
          </w:p>
          <w:p w:rsidR="00821432" w:rsidRDefault="00821432" w:rsidP="00821432">
            <w:pPr>
              <w:pStyle w:val="a3"/>
              <w:jc w:val="left"/>
              <w:rPr>
                <w:szCs w:val="28"/>
              </w:rPr>
            </w:pPr>
            <w:r>
              <w:rPr>
                <w:szCs w:val="28"/>
              </w:rPr>
              <w:t xml:space="preserve">районної  ради                                                                          </w:t>
            </w:r>
          </w:p>
        </w:tc>
        <w:tc>
          <w:tcPr>
            <w:tcW w:w="3827" w:type="dxa"/>
          </w:tcPr>
          <w:p w:rsidR="00821432" w:rsidRDefault="00821432" w:rsidP="00821432">
            <w:pPr>
              <w:tabs>
                <w:tab w:val="left" w:pos="720"/>
                <w:tab w:val="center" w:pos="4677"/>
                <w:tab w:val="left" w:pos="6560"/>
              </w:tabs>
              <w:jc w:val="both"/>
              <w:rPr>
                <w:sz w:val="28"/>
                <w:szCs w:val="28"/>
                <w:lang w:val="uk-UA"/>
              </w:rPr>
            </w:pPr>
          </w:p>
          <w:p w:rsidR="00821432" w:rsidRDefault="00821432" w:rsidP="00821432">
            <w:pPr>
              <w:tabs>
                <w:tab w:val="left" w:pos="720"/>
                <w:tab w:val="center" w:pos="4677"/>
                <w:tab w:val="left" w:pos="6560"/>
              </w:tabs>
              <w:jc w:val="both"/>
              <w:rPr>
                <w:sz w:val="28"/>
                <w:szCs w:val="28"/>
                <w:lang w:val="uk-UA"/>
              </w:rPr>
            </w:pPr>
          </w:p>
          <w:p w:rsidR="00821432" w:rsidRPr="00821432" w:rsidRDefault="00821432" w:rsidP="00821432">
            <w:pPr>
              <w:tabs>
                <w:tab w:val="left" w:pos="720"/>
                <w:tab w:val="center" w:pos="4677"/>
                <w:tab w:val="left" w:pos="6560"/>
              </w:tabs>
              <w:ind w:firstLine="1026"/>
              <w:jc w:val="both"/>
              <w:rPr>
                <w:szCs w:val="28"/>
                <w:lang w:val="uk-UA"/>
              </w:rPr>
            </w:pPr>
            <w:r>
              <w:rPr>
                <w:sz w:val="28"/>
                <w:szCs w:val="28"/>
              </w:rPr>
              <w:t>Т.</w:t>
            </w:r>
            <w:r>
              <w:rPr>
                <w:sz w:val="28"/>
                <w:szCs w:val="28"/>
                <w:lang w:val="uk-UA"/>
              </w:rPr>
              <w:t xml:space="preserve"> </w:t>
            </w:r>
            <w:r>
              <w:rPr>
                <w:sz w:val="28"/>
                <w:szCs w:val="28"/>
              </w:rPr>
              <w:t xml:space="preserve">В. </w:t>
            </w:r>
            <w:proofErr w:type="spellStart"/>
            <w:r>
              <w:rPr>
                <w:sz w:val="28"/>
                <w:szCs w:val="28"/>
              </w:rPr>
              <w:t>Щепочкіна</w:t>
            </w:r>
            <w:proofErr w:type="spellEnd"/>
          </w:p>
        </w:tc>
      </w:tr>
    </w:tbl>
    <w:p w:rsidR="00821432" w:rsidRDefault="00821432" w:rsidP="00110104">
      <w:pPr>
        <w:pStyle w:val="a3"/>
        <w:jc w:val="left"/>
        <w:rPr>
          <w:szCs w:val="28"/>
        </w:rPr>
      </w:pPr>
    </w:p>
    <w:p w:rsidR="00821432" w:rsidRPr="004B738E" w:rsidRDefault="00821432" w:rsidP="00110104">
      <w:pPr>
        <w:pStyle w:val="a3"/>
        <w:jc w:val="left"/>
        <w:rPr>
          <w:szCs w:val="28"/>
        </w:rPr>
      </w:pPr>
    </w:p>
    <w:p w:rsidR="00770F9B" w:rsidRPr="004B738E" w:rsidRDefault="00770F9B" w:rsidP="00110104">
      <w:pPr>
        <w:pStyle w:val="a3"/>
        <w:jc w:val="left"/>
        <w:rPr>
          <w:szCs w:val="28"/>
        </w:rPr>
      </w:pPr>
    </w:p>
    <w:p w:rsidR="00770F9B" w:rsidRDefault="00770F9B" w:rsidP="00110104">
      <w:pPr>
        <w:pStyle w:val="a3"/>
        <w:jc w:val="left"/>
        <w:rPr>
          <w:szCs w:val="28"/>
        </w:rPr>
      </w:pPr>
    </w:p>
    <w:p w:rsidR="00770F9B" w:rsidRDefault="00770F9B" w:rsidP="00110104">
      <w:pPr>
        <w:pStyle w:val="a3"/>
        <w:jc w:val="left"/>
        <w:rPr>
          <w:szCs w:val="28"/>
        </w:rPr>
      </w:pPr>
    </w:p>
    <w:p w:rsidR="00770F9B" w:rsidRDefault="00770F9B" w:rsidP="00C608BC">
      <w:pPr>
        <w:tabs>
          <w:tab w:val="left" w:pos="720"/>
          <w:tab w:val="center" w:pos="4677"/>
          <w:tab w:val="left" w:pos="6560"/>
        </w:tabs>
        <w:jc w:val="both"/>
        <w:rPr>
          <w:sz w:val="28"/>
          <w:szCs w:val="28"/>
          <w:lang w:val="uk-UA"/>
        </w:rPr>
      </w:pPr>
    </w:p>
    <w:p w:rsidR="00770F9B" w:rsidRDefault="00770F9B"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D97B70" w:rsidRDefault="00D97B70" w:rsidP="00C608BC">
      <w:pPr>
        <w:tabs>
          <w:tab w:val="left" w:pos="720"/>
          <w:tab w:val="center" w:pos="4677"/>
          <w:tab w:val="left" w:pos="6560"/>
        </w:tabs>
        <w:ind w:firstLine="709"/>
        <w:jc w:val="both"/>
        <w:rPr>
          <w:sz w:val="28"/>
          <w:szCs w:val="28"/>
          <w:lang w:val="uk-UA"/>
        </w:rPr>
      </w:pPr>
    </w:p>
    <w:p w:rsidR="00770F9B" w:rsidRDefault="00770F9B" w:rsidP="00C608BC">
      <w:pPr>
        <w:jc w:val="both"/>
        <w:rPr>
          <w:sz w:val="28"/>
          <w:szCs w:val="28"/>
          <w:lang w:val="uk-UA"/>
        </w:rPr>
      </w:pPr>
    </w:p>
    <w:sectPr w:rsidR="00770F9B" w:rsidSect="00006AFF">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D1" w:rsidRDefault="00293FD1" w:rsidP="00BF2134">
      <w:r>
        <w:separator/>
      </w:r>
    </w:p>
  </w:endnote>
  <w:endnote w:type="continuationSeparator" w:id="0">
    <w:p w:rsidR="00293FD1" w:rsidRDefault="00293FD1" w:rsidP="00BF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D1" w:rsidRDefault="00293FD1" w:rsidP="00BF2134">
      <w:r>
        <w:separator/>
      </w:r>
    </w:p>
  </w:footnote>
  <w:footnote w:type="continuationSeparator" w:id="0">
    <w:p w:rsidR="00293FD1" w:rsidRDefault="00293FD1" w:rsidP="00BF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98054"/>
      <w:docPartObj>
        <w:docPartGallery w:val="Page Numbers (Top of Page)"/>
        <w:docPartUnique/>
      </w:docPartObj>
    </w:sdtPr>
    <w:sdtEndPr/>
    <w:sdtContent>
      <w:p w:rsidR="0032459F" w:rsidRDefault="00B07C2F">
        <w:pPr>
          <w:pStyle w:val="a5"/>
          <w:jc w:val="center"/>
        </w:pPr>
        <w:r>
          <w:fldChar w:fldCharType="begin"/>
        </w:r>
        <w:r w:rsidR="0032459F">
          <w:instrText>PAGE   \* MERGEFORMAT</w:instrText>
        </w:r>
        <w:r>
          <w:fldChar w:fldCharType="separate"/>
        </w:r>
        <w:r w:rsidR="00EA6A45">
          <w:rPr>
            <w:noProof/>
          </w:rPr>
          <w:t>3</w:t>
        </w:r>
        <w:r>
          <w:fldChar w:fldCharType="end"/>
        </w:r>
      </w:p>
    </w:sdtContent>
  </w:sdt>
  <w:p w:rsidR="00770F9B" w:rsidRDefault="00770F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028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FE66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C2B7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1262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7EF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E2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8AEC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D68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C46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E8EB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8BC"/>
    <w:rsid w:val="00004A09"/>
    <w:rsid w:val="00006AFF"/>
    <w:rsid w:val="00011F4C"/>
    <w:rsid w:val="00015097"/>
    <w:rsid w:val="00025AAE"/>
    <w:rsid w:val="00030898"/>
    <w:rsid w:val="00031F72"/>
    <w:rsid w:val="0003633B"/>
    <w:rsid w:val="00046AAC"/>
    <w:rsid w:val="00054C61"/>
    <w:rsid w:val="000643FB"/>
    <w:rsid w:val="00071C59"/>
    <w:rsid w:val="000843F8"/>
    <w:rsid w:val="000C48D0"/>
    <w:rsid w:val="000C6138"/>
    <w:rsid w:val="000C7435"/>
    <w:rsid w:val="000D18F3"/>
    <w:rsid w:val="000D1CF0"/>
    <w:rsid w:val="000D2EFE"/>
    <w:rsid w:val="00105DDD"/>
    <w:rsid w:val="00110104"/>
    <w:rsid w:val="00130CF5"/>
    <w:rsid w:val="00186C34"/>
    <w:rsid w:val="0019033E"/>
    <w:rsid w:val="001A2DB6"/>
    <w:rsid w:val="001B472D"/>
    <w:rsid w:val="001D0E2E"/>
    <w:rsid w:val="001F717D"/>
    <w:rsid w:val="00203C04"/>
    <w:rsid w:val="00211843"/>
    <w:rsid w:val="00216047"/>
    <w:rsid w:val="00220FA5"/>
    <w:rsid w:val="002464AE"/>
    <w:rsid w:val="002568D2"/>
    <w:rsid w:val="00280CF9"/>
    <w:rsid w:val="002925D7"/>
    <w:rsid w:val="00292F76"/>
    <w:rsid w:val="00293FD1"/>
    <w:rsid w:val="0029597A"/>
    <w:rsid w:val="002A1CC5"/>
    <w:rsid w:val="002A3944"/>
    <w:rsid w:val="002B2C6C"/>
    <w:rsid w:val="002B7DD7"/>
    <w:rsid w:val="002C2276"/>
    <w:rsid w:val="002D0BB3"/>
    <w:rsid w:val="002D75CD"/>
    <w:rsid w:val="002E2817"/>
    <w:rsid w:val="0032459F"/>
    <w:rsid w:val="00345BAF"/>
    <w:rsid w:val="00352123"/>
    <w:rsid w:val="0035783C"/>
    <w:rsid w:val="003634D2"/>
    <w:rsid w:val="003713EC"/>
    <w:rsid w:val="00375B11"/>
    <w:rsid w:val="003A1E1A"/>
    <w:rsid w:val="003A3304"/>
    <w:rsid w:val="003E05A1"/>
    <w:rsid w:val="003E0AA4"/>
    <w:rsid w:val="003F3E5C"/>
    <w:rsid w:val="004058B8"/>
    <w:rsid w:val="0041271E"/>
    <w:rsid w:val="00420993"/>
    <w:rsid w:val="00423E73"/>
    <w:rsid w:val="004245D9"/>
    <w:rsid w:val="004771D1"/>
    <w:rsid w:val="00482CDD"/>
    <w:rsid w:val="004B4D11"/>
    <w:rsid w:val="004B564C"/>
    <w:rsid w:val="004B726D"/>
    <w:rsid w:val="004B738E"/>
    <w:rsid w:val="004C1B57"/>
    <w:rsid w:val="004C3911"/>
    <w:rsid w:val="004E6E17"/>
    <w:rsid w:val="004F79C5"/>
    <w:rsid w:val="00501B12"/>
    <w:rsid w:val="0051540A"/>
    <w:rsid w:val="0052223E"/>
    <w:rsid w:val="00525E1E"/>
    <w:rsid w:val="005271BF"/>
    <w:rsid w:val="0053230B"/>
    <w:rsid w:val="00581C28"/>
    <w:rsid w:val="005847A6"/>
    <w:rsid w:val="00585F39"/>
    <w:rsid w:val="005B2DAB"/>
    <w:rsid w:val="006000BC"/>
    <w:rsid w:val="0060371C"/>
    <w:rsid w:val="00610AEE"/>
    <w:rsid w:val="006368C9"/>
    <w:rsid w:val="00641F03"/>
    <w:rsid w:val="00651F06"/>
    <w:rsid w:val="0068373E"/>
    <w:rsid w:val="006B51B9"/>
    <w:rsid w:val="006C11DC"/>
    <w:rsid w:val="006C1DE4"/>
    <w:rsid w:val="006F036B"/>
    <w:rsid w:val="0070505D"/>
    <w:rsid w:val="00741222"/>
    <w:rsid w:val="00742DCE"/>
    <w:rsid w:val="00746ECD"/>
    <w:rsid w:val="007508A8"/>
    <w:rsid w:val="00770F9B"/>
    <w:rsid w:val="007A021E"/>
    <w:rsid w:val="007B251F"/>
    <w:rsid w:val="007C2FCD"/>
    <w:rsid w:val="007E2074"/>
    <w:rsid w:val="007E6961"/>
    <w:rsid w:val="007F0EB3"/>
    <w:rsid w:val="007F3D49"/>
    <w:rsid w:val="008045F9"/>
    <w:rsid w:val="00812F8A"/>
    <w:rsid w:val="0081759D"/>
    <w:rsid w:val="00821432"/>
    <w:rsid w:val="00822794"/>
    <w:rsid w:val="00823EC6"/>
    <w:rsid w:val="0088492F"/>
    <w:rsid w:val="00885BFD"/>
    <w:rsid w:val="008A41F2"/>
    <w:rsid w:val="008C05B0"/>
    <w:rsid w:val="008E38C5"/>
    <w:rsid w:val="0091347E"/>
    <w:rsid w:val="009218BF"/>
    <w:rsid w:val="00930F10"/>
    <w:rsid w:val="009504D8"/>
    <w:rsid w:val="009962C9"/>
    <w:rsid w:val="009A052A"/>
    <w:rsid w:val="009A69EC"/>
    <w:rsid w:val="009C0953"/>
    <w:rsid w:val="009C3861"/>
    <w:rsid w:val="009D613A"/>
    <w:rsid w:val="009E2530"/>
    <w:rsid w:val="009F6E2B"/>
    <w:rsid w:val="00A0211C"/>
    <w:rsid w:val="00A1061C"/>
    <w:rsid w:val="00A179E3"/>
    <w:rsid w:val="00A2164B"/>
    <w:rsid w:val="00A50E28"/>
    <w:rsid w:val="00A73823"/>
    <w:rsid w:val="00A75A7C"/>
    <w:rsid w:val="00A90D51"/>
    <w:rsid w:val="00A94E44"/>
    <w:rsid w:val="00A953AE"/>
    <w:rsid w:val="00B021AB"/>
    <w:rsid w:val="00B07C2F"/>
    <w:rsid w:val="00B106B7"/>
    <w:rsid w:val="00B127C4"/>
    <w:rsid w:val="00B1416F"/>
    <w:rsid w:val="00B14DED"/>
    <w:rsid w:val="00B32BE2"/>
    <w:rsid w:val="00B37DB4"/>
    <w:rsid w:val="00B521EB"/>
    <w:rsid w:val="00B55AA1"/>
    <w:rsid w:val="00B72ECA"/>
    <w:rsid w:val="00B76170"/>
    <w:rsid w:val="00B95102"/>
    <w:rsid w:val="00BB6959"/>
    <w:rsid w:val="00BB70FC"/>
    <w:rsid w:val="00BC5EA4"/>
    <w:rsid w:val="00BD13C4"/>
    <w:rsid w:val="00BE4C73"/>
    <w:rsid w:val="00BF2134"/>
    <w:rsid w:val="00BF287C"/>
    <w:rsid w:val="00C132A2"/>
    <w:rsid w:val="00C16571"/>
    <w:rsid w:val="00C26E18"/>
    <w:rsid w:val="00C608BC"/>
    <w:rsid w:val="00C82C19"/>
    <w:rsid w:val="00C8512C"/>
    <w:rsid w:val="00C97A6F"/>
    <w:rsid w:val="00CA4565"/>
    <w:rsid w:val="00CB55CC"/>
    <w:rsid w:val="00CC1E4F"/>
    <w:rsid w:val="00CE305C"/>
    <w:rsid w:val="00CF6B2E"/>
    <w:rsid w:val="00D042A9"/>
    <w:rsid w:val="00D10D7F"/>
    <w:rsid w:val="00D36C7E"/>
    <w:rsid w:val="00D56E71"/>
    <w:rsid w:val="00D60BAB"/>
    <w:rsid w:val="00D64BC5"/>
    <w:rsid w:val="00D835B3"/>
    <w:rsid w:val="00D85333"/>
    <w:rsid w:val="00D87226"/>
    <w:rsid w:val="00D9745A"/>
    <w:rsid w:val="00D97B70"/>
    <w:rsid w:val="00DC662D"/>
    <w:rsid w:val="00DD53B2"/>
    <w:rsid w:val="00DD5688"/>
    <w:rsid w:val="00DE0B8D"/>
    <w:rsid w:val="00DE7860"/>
    <w:rsid w:val="00E15961"/>
    <w:rsid w:val="00E26544"/>
    <w:rsid w:val="00E6125A"/>
    <w:rsid w:val="00E61E02"/>
    <w:rsid w:val="00E8023D"/>
    <w:rsid w:val="00E95544"/>
    <w:rsid w:val="00E95EF5"/>
    <w:rsid w:val="00EA0C89"/>
    <w:rsid w:val="00EA6A45"/>
    <w:rsid w:val="00EB0E81"/>
    <w:rsid w:val="00EB740B"/>
    <w:rsid w:val="00EB7CC7"/>
    <w:rsid w:val="00EC30B6"/>
    <w:rsid w:val="00ED1C43"/>
    <w:rsid w:val="00EF6BA1"/>
    <w:rsid w:val="00F043D7"/>
    <w:rsid w:val="00F33FF4"/>
    <w:rsid w:val="00F55319"/>
    <w:rsid w:val="00F77324"/>
    <w:rsid w:val="00F77FE3"/>
    <w:rsid w:val="00F821E0"/>
    <w:rsid w:val="00F862C8"/>
    <w:rsid w:val="00F91458"/>
    <w:rsid w:val="00FD6662"/>
    <w:rsid w:val="00FE1258"/>
    <w:rsid w:val="00FE649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BC"/>
    <w:rPr>
      <w:rFonts w:ascii="Times New Roman" w:eastAsia="Times New Roman" w:hAnsi="Times New Roman"/>
      <w:sz w:val="24"/>
      <w:szCs w:val="24"/>
    </w:rPr>
  </w:style>
  <w:style w:type="paragraph" w:styleId="1">
    <w:name w:val="heading 1"/>
    <w:basedOn w:val="a"/>
    <w:next w:val="a"/>
    <w:link w:val="10"/>
    <w:uiPriority w:val="99"/>
    <w:qFormat/>
    <w:rsid w:val="00C608BC"/>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C608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08BC"/>
    <w:rPr>
      <w:rFonts w:ascii="Arial" w:hAnsi="Arial" w:cs="Arial"/>
      <w:b/>
      <w:bCs/>
      <w:kern w:val="32"/>
      <w:sz w:val="32"/>
      <w:szCs w:val="32"/>
      <w:lang w:eastAsia="ru-RU"/>
    </w:rPr>
  </w:style>
  <w:style w:type="character" w:customStyle="1" w:styleId="20">
    <w:name w:val="Заголовок 2 Знак"/>
    <w:link w:val="2"/>
    <w:uiPriority w:val="99"/>
    <w:locked/>
    <w:rsid w:val="00C608BC"/>
    <w:rPr>
      <w:rFonts w:ascii="Times New Roman" w:hAnsi="Times New Roman" w:cs="Times New Roman"/>
      <w:b/>
      <w:bCs/>
      <w:sz w:val="36"/>
      <w:szCs w:val="36"/>
      <w:lang w:eastAsia="ru-RU"/>
    </w:rPr>
  </w:style>
  <w:style w:type="paragraph" w:styleId="a3">
    <w:name w:val="Body Text"/>
    <w:basedOn w:val="a"/>
    <w:link w:val="a4"/>
    <w:uiPriority w:val="99"/>
    <w:rsid w:val="00C608BC"/>
    <w:pPr>
      <w:jc w:val="both"/>
    </w:pPr>
    <w:rPr>
      <w:sz w:val="28"/>
      <w:szCs w:val="20"/>
      <w:lang w:val="uk-UA"/>
    </w:rPr>
  </w:style>
  <w:style w:type="character" w:customStyle="1" w:styleId="a4">
    <w:name w:val="Основной текст Знак"/>
    <w:link w:val="a3"/>
    <w:uiPriority w:val="99"/>
    <w:locked/>
    <w:rsid w:val="00C608BC"/>
    <w:rPr>
      <w:rFonts w:ascii="Times New Roman" w:hAnsi="Times New Roman" w:cs="Times New Roman"/>
      <w:sz w:val="20"/>
      <w:szCs w:val="20"/>
      <w:lang w:val="uk-UA" w:eastAsia="ru-RU"/>
    </w:rPr>
  </w:style>
  <w:style w:type="paragraph" w:styleId="a5">
    <w:name w:val="header"/>
    <w:basedOn w:val="a"/>
    <w:link w:val="a6"/>
    <w:uiPriority w:val="99"/>
    <w:rsid w:val="00C608BC"/>
    <w:pPr>
      <w:tabs>
        <w:tab w:val="center" w:pos="4677"/>
        <w:tab w:val="right" w:pos="9355"/>
      </w:tabs>
    </w:pPr>
  </w:style>
  <w:style w:type="character" w:customStyle="1" w:styleId="a6">
    <w:name w:val="Верхний колонтитул Знак"/>
    <w:link w:val="a5"/>
    <w:uiPriority w:val="99"/>
    <w:locked/>
    <w:rsid w:val="00C608BC"/>
    <w:rPr>
      <w:rFonts w:ascii="Times New Roman" w:hAnsi="Times New Roman" w:cs="Times New Roman"/>
      <w:sz w:val="24"/>
      <w:szCs w:val="24"/>
      <w:lang w:eastAsia="ru-RU"/>
    </w:rPr>
  </w:style>
  <w:style w:type="paragraph" w:styleId="a7">
    <w:name w:val="List Paragraph"/>
    <w:basedOn w:val="a"/>
    <w:uiPriority w:val="99"/>
    <w:qFormat/>
    <w:rsid w:val="00C608BC"/>
    <w:pPr>
      <w:ind w:left="720"/>
      <w:contextualSpacing/>
    </w:pPr>
  </w:style>
  <w:style w:type="paragraph" w:styleId="a8">
    <w:name w:val="Balloon Text"/>
    <w:basedOn w:val="a"/>
    <w:link w:val="a9"/>
    <w:uiPriority w:val="99"/>
    <w:semiHidden/>
    <w:rsid w:val="00C608BC"/>
    <w:rPr>
      <w:rFonts w:ascii="Tahoma" w:hAnsi="Tahoma" w:cs="Tahoma"/>
      <w:sz w:val="16"/>
      <w:szCs w:val="16"/>
    </w:rPr>
  </w:style>
  <w:style w:type="character" w:customStyle="1" w:styleId="a9">
    <w:name w:val="Текст выноски Знак"/>
    <w:link w:val="a8"/>
    <w:uiPriority w:val="99"/>
    <w:semiHidden/>
    <w:locked/>
    <w:rsid w:val="00C608BC"/>
    <w:rPr>
      <w:rFonts w:ascii="Tahoma" w:hAnsi="Tahoma" w:cs="Tahoma"/>
      <w:sz w:val="16"/>
      <w:szCs w:val="16"/>
      <w:lang w:eastAsia="ru-RU"/>
    </w:rPr>
  </w:style>
  <w:style w:type="paragraph" w:styleId="aa">
    <w:name w:val="footer"/>
    <w:basedOn w:val="a"/>
    <w:link w:val="ab"/>
    <w:uiPriority w:val="99"/>
    <w:semiHidden/>
    <w:rsid w:val="0003633B"/>
    <w:pPr>
      <w:tabs>
        <w:tab w:val="center" w:pos="4677"/>
        <w:tab w:val="right" w:pos="9355"/>
      </w:tabs>
    </w:pPr>
  </w:style>
  <w:style w:type="character" w:customStyle="1" w:styleId="ab">
    <w:name w:val="Нижний колонтитул Знак"/>
    <w:link w:val="aa"/>
    <w:uiPriority w:val="99"/>
    <w:semiHidden/>
    <w:locked/>
    <w:rsid w:val="0003633B"/>
    <w:rPr>
      <w:rFonts w:ascii="Times New Roman" w:hAnsi="Times New Roman" w:cs="Times New Roman"/>
      <w:sz w:val="24"/>
      <w:szCs w:val="24"/>
      <w:lang w:eastAsia="ru-RU"/>
    </w:rPr>
  </w:style>
  <w:style w:type="table" w:styleId="ac">
    <w:name w:val="Table Grid"/>
    <w:basedOn w:val="a1"/>
    <w:uiPriority w:val="99"/>
    <w:rsid w:val="007B2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uiPriority w:val="99"/>
    <w:locked/>
    <w:rsid w:val="00130CF5"/>
    <w:rPr>
      <w:spacing w:val="4"/>
      <w:shd w:val="clear" w:color="auto" w:fill="FFFFFF"/>
    </w:rPr>
  </w:style>
  <w:style w:type="paragraph" w:customStyle="1" w:styleId="11">
    <w:name w:val="Основной текст1"/>
    <w:basedOn w:val="a"/>
    <w:link w:val="ad"/>
    <w:uiPriority w:val="99"/>
    <w:rsid w:val="00130CF5"/>
    <w:pPr>
      <w:widowControl w:val="0"/>
      <w:shd w:val="clear" w:color="auto" w:fill="FFFFFF"/>
      <w:spacing w:line="322" w:lineRule="exact"/>
      <w:ind w:hanging="360"/>
      <w:jc w:val="both"/>
    </w:pPr>
    <w:rPr>
      <w:rFonts w:ascii="Calibri" w:eastAsia="Calibri" w:hAnsi="Calibri"/>
      <w:spacing w:val="4"/>
      <w:sz w:val="20"/>
      <w:szCs w:val="20"/>
      <w:shd w:val="clear" w:color="auto" w:fill="FFFFFF"/>
    </w:rPr>
  </w:style>
  <w:style w:type="paragraph" w:customStyle="1" w:styleId="12">
    <w:name w:val="Абзац списка1"/>
    <w:basedOn w:val="a"/>
    <w:rsid w:val="00D97B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BC"/>
    <w:rPr>
      <w:rFonts w:ascii="Times New Roman" w:eastAsia="Times New Roman" w:hAnsi="Times New Roman"/>
      <w:sz w:val="24"/>
      <w:szCs w:val="24"/>
    </w:rPr>
  </w:style>
  <w:style w:type="paragraph" w:styleId="1">
    <w:name w:val="heading 1"/>
    <w:basedOn w:val="a"/>
    <w:next w:val="a"/>
    <w:link w:val="10"/>
    <w:uiPriority w:val="99"/>
    <w:qFormat/>
    <w:rsid w:val="00C608BC"/>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C608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08BC"/>
    <w:rPr>
      <w:rFonts w:ascii="Arial" w:hAnsi="Arial" w:cs="Arial"/>
      <w:b/>
      <w:bCs/>
      <w:kern w:val="32"/>
      <w:sz w:val="32"/>
      <w:szCs w:val="32"/>
      <w:lang w:eastAsia="ru-RU"/>
    </w:rPr>
  </w:style>
  <w:style w:type="character" w:customStyle="1" w:styleId="20">
    <w:name w:val="Заголовок 2 Знак"/>
    <w:link w:val="2"/>
    <w:uiPriority w:val="99"/>
    <w:locked/>
    <w:rsid w:val="00C608BC"/>
    <w:rPr>
      <w:rFonts w:ascii="Times New Roman" w:hAnsi="Times New Roman" w:cs="Times New Roman"/>
      <w:b/>
      <w:bCs/>
      <w:sz w:val="36"/>
      <w:szCs w:val="36"/>
      <w:lang w:eastAsia="ru-RU"/>
    </w:rPr>
  </w:style>
  <w:style w:type="paragraph" w:styleId="a3">
    <w:name w:val="Body Text"/>
    <w:basedOn w:val="a"/>
    <w:link w:val="a4"/>
    <w:uiPriority w:val="99"/>
    <w:rsid w:val="00C608BC"/>
    <w:pPr>
      <w:jc w:val="both"/>
    </w:pPr>
    <w:rPr>
      <w:sz w:val="28"/>
      <w:szCs w:val="20"/>
      <w:lang w:val="uk-UA"/>
    </w:rPr>
  </w:style>
  <w:style w:type="character" w:customStyle="1" w:styleId="a4">
    <w:name w:val="Основной текст Знак"/>
    <w:link w:val="a3"/>
    <w:uiPriority w:val="99"/>
    <w:locked/>
    <w:rsid w:val="00C608BC"/>
    <w:rPr>
      <w:rFonts w:ascii="Times New Roman" w:hAnsi="Times New Roman" w:cs="Times New Roman"/>
      <w:sz w:val="20"/>
      <w:szCs w:val="20"/>
      <w:lang w:val="uk-UA" w:eastAsia="ru-RU"/>
    </w:rPr>
  </w:style>
  <w:style w:type="paragraph" w:styleId="a5">
    <w:name w:val="header"/>
    <w:basedOn w:val="a"/>
    <w:link w:val="a6"/>
    <w:uiPriority w:val="99"/>
    <w:rsid w:val="00C608BC"/>
    <w:pPr>
      <w:tabs>
        <w:tab w:val="center" w:pos="4677"/>
        <w:tab w:val="right" w:pos="9355"/>
      </w:tabs>
    </w:pPr>
  </w:style>
  <w:style w:type="character" w:customStyle="1" w:styleId="a6">
    <w:name w:val="Верхний колонтитул Знак"/>
    <w:link w:val="a5"/>
    <w:uiPriority w:val="99"/>
    <w:locked/>
    <w:rsid w:val="00C608BC"/>
    <w:rPr>
      <w:rFonts w:ascii="Times New Roman" w:hAnsi="Times New Roman" w:cs="Times New Roman"/>
      <w:sz w:val="24"/>
      <w:szCs w:val="24"/>
      <w:lang w:eastAsia="ru-RU"/>
    </w:rPr>
  </w:style>
  <w:style w:type="paragraph" w:styleId="a7">
    <w:name w:val="List Paragraph"/>
    <w:basedOn w:val="a"/>
    <w:uiPriority w:val="99"/>
    <w:qFormat/>
    <w:rsid w:val="00C608BC"/>
    <w:pPr>
      <w:ind w:left="720"/>
      <w:contextualSpacing/>
    </w:pPr>
  </w:style>
  <w:style w:type="paragraph" w:styleId="a8">
    <w:name w:val="Balloon Text"/>
    <w:basedOn w:val="a"/>
    <w:link w:val="a9"/>
    <w:uiPriority w:val="99"/>
    <w:semiHidden/>
    <w:rsid w:val="00C608BC"/>
    <w:rPr>
      <w:rFonts w:ascii="Tahoma" w:hAnsi="Tahoma" w:cs="Tahoma"/>
      <w:sz w:val="16"/>
      <w:szCs w:val="16"/>
    </w:rPr>
  </w:style>
  <w:style w:type="character" w:customStyle="1" w:styleId="a9">
    <w:name w:val="Текст выноски Знак"/>
    <w:link w:val="a8"/>
    <w:uiPriority w:val="99"/>
    <w:semiHidden/>
    <w:locked/>
    <w:rsid w:val="00C608BC"/>
    <w:rPr>
      <w:rFonts w:ascii="Tahoma" w:hAnsi="Tahoma" w:cs="Tahoma"/>
      <w:sz w:val="16"/>
      <w:szCs w:val="16"/>
      <w:lang w:eastAsia="ru-RU"/>
    </w:rPr>
  </w:style>
  <w:style w:type="paragraph" w:styleId="aa">
    <w:name w:val="footer"/>
    <w:basedOn w:val="a"/>
    <w:link w:val="ab"/>
    <w:uiPriority w:val="99"/>
    <w:semiHidden/>
    <w:rsid w:val="0003633B"/>
    <w:pPr>
      <w:tabs>
        <w:tab w:val="center" w:pos="4677"/>
        <w:tab w:val="right" w:pos="9355"/>
      </w:tabs>
    </w:pPr>
  </w:style>
  <w:style w:type="character" w:customStyle="1" w:styleId="ab">
    <w:name w:val="Нижний колонтитул Знак"/>
    <w:link w:val="aa"/>
    <w:uiPriority w:val="99"/>
    <w:semiHidden/>
    <w:locked/>
    <w:rsid w:val="0003633B"/>
    <w:rPr>
      <w:rFonts w:ascii="Times New Roman" w:hAnsi="Times New Roman" w:cs="Times New Roman"/>
      <w:sz w:val="24"/>
      <w:szCs w:val="24"/>
      <w:lang w:eastAsia="ru-RU"/>
    </w:rPr>
  </w:style>
  <w:style w:type="table" w:styleId="ac">
    <w:name w:val="Table Grid"/>
    <w:basedOn w:val="a1"/>
    <w:uiPriority w:val="99"/>
    <w:rsid w:val="007B2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uiPriority w:val="99"/>
    <w:locked/>
    <w:rsid w:val="00130CF5"/>
    <w:rPr>
      <w:spacing w:val="4"/>
      <w:shd w:val="clear" w:color="auto" w:fill="FFFFFF"/>
    </w:rPr>
  </w:style>
  <w:style w:type="paragraph" w:customStyle="1" w:styleId="11">
    <w:name w:val="Основной текст1"/>
    <w:basedOn w:val="a"/>
    <w:link w:val="ad"/>
    <w:uiPriority w:val="99"/>
    <w:rsid w:val="00130CF5"/>
    <w:pPr>
      <w:widowControl w:val="0"/>
      <w:shd w:val="clear" w:color="auto" w:fill="FFFFFF"/>
      <w:spacing w:line="322" w:lineRule="exact"/>
      <w:ind w:hanging="360"/>
      <w:jc w:val="both"/>
    </w:pPr>
    <w:rPr>
      <w:rFonts w:ascii="Calibri" w:eastAsia="Calibri" w:hAnsi="Calibri"/>
      <w:spacing w:val="4"/>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0DD9-ECD4-427F-B996-CFBC6B45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ЧФДП "Информ. центр"</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Уч. класс</dc:creator>
  <cp:lastModifiedBy>Пользователь Windows</cp:lastModifiedBy>
  <cp:revision>18</cp:revision>
  <cp:lastPrinted>2019-05-21T05:34:00Z</cp:lastPrinted>
  <dcterms:created xsi:type="dcterms:W3CDTF">2018-06-08T07:01:00Z</dcterms:created>
  <dcterms:modified xsi:type="dcterms:W3CDTF">2019-05-29T08:19:00Z</dcterms:modified>
</cp:coreProperties>
</file>